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06" w:rsidRPr="00D83A06" w:rsidRDefault="00D83A06" w:rsidP="00D83A0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20"/>
        </w:rPr>
      </w:pPr>
      <w:r w:rsidRPr="00D83A06">
        <w:rPr>
          <w:rFonts w:ascii="Times New Roman" w:hAnsi="Times New Roman"/>
          <w:b/>
          <w:bCs/>
          <w:sz w:val="40"/>
          <w:szCs w:val="20"/>
        </w:rPr>
        <w:t>АДМИНИСТРАЦИЯ</w:t>
      </w:r>
    </w:p>
    <w:p w:rsidR="00D83A06" w:rsidRPr="00D83A06" w:rsidRDefault="00D83A06" w:rsidP="00D83A0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D83A06">
        <w:rPr>
          <w:rFonts w:ascii="Times New Roman" w:hAnsi="Times New Roman"/>
          <w:b/>
          <w:sz w:val="36"/>
        </w:rPr>
        <w:t>ХОМУТОВСКОГО РАЙОНА КУРСКОЙ ОБЛАСТИ</w:t>
      </w:r>
    </w:p>
    <w:p w:rsidR="00D83A06" w:rsidRPr="00D83A06" w:rsidRDefault="00D83A06" w:rsidP="00D83A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83A06" w:rsidRPr="00D83A06" w:rsidRDefault="00D83A06" w:rsidP="00D83A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20"/>
        </w:rPr>
      </w:pPr>
      <w:r w:rsidRPr="00D83A06">
        <w:rPr>
          <w:rFonts w:ascii="Times New Roman" w:hAnsi="Times New Roman"/>
          <w:b/>
          <w:bCs/>
          <w:sz w:val="48"/>
          <w:szCs w:val="20"/>
        </w:rPr>
        <w:t>ПОСТАНОВЛЕНИЕ</w:t>
      </w:r>
    </w:p>
    <w:p w:rsidR="00D83A06" w:rsidRPr="000A2AA7" w:rsidRDefault="00D83A06" w:rsidP="00D83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4927"/>
        <w:gridCol w:w="4820"/>
      </w:tblGrid>
      <w:tr w:rsidR="00D83A06" w:rsidRPr="00D83A06" w:rsidTr="000A2AA7">
        <w:trPr>
          <w:trHeight w:val="571"/>
        </w:trPr>
        <w:tc>
          <w:tcPr>
            <w:tcW w:w="4927" w:type="dxa"/>
          </w:tcPr>
          <w:p w:rsidR="00D83A06" w:rsidRPr="00513A7A" w:rsidRDefault="00D83A06" w:rsidP="00D83A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u w:val="single"/>
              </w:rPr>
            </w:pPr>
            <w:r w:rsidRPr="00513A7A">
              <w:rPr>
                <w:rFonts w:ascii="Times New Roman" w:hAnsi="Times New Roman"/>
                <w:b/>
                <w:bCs/>
                <w:sz w:val="28"/>
                <w:u w:val="single"/>
              </w:rPr>
              <w:t xml:space="preserve">от     </w:t>
            </w:r>
            <w:r w:rsidR="001A261E">
              <w:rPr>
                <w:rFonts w:ascii="Times New Roman" w:hAnsi="Times New Roman"/>
                <w:b/>
                <w:bCs/>
                <w:sz w:val="28"/>
                <w:u w:val="single"/>
              </w:rPr>
              <w:t xml:space="preserve">09.11.2018   </w:t>
            </w:r>
            <w:r w:rsidRPr="00513A7A">
              <w:rPr>
                <w:rFonts w:ascii="Times New Roman" w:hAnsi="Times New Roman"/>
                <w:b/>
                <w:bCs/>
                <w:sz w:val="28"/>
                <w:u w:val="single"/>
              </w:rPr>
              <w:t xml:space="preserve">     </w:t>
            </w:r>
            <w:r w:rsidRPr="00D83A06">
              <w:rPr>
                <w:rFonts w:ascii="Times New Roman" w:hAnsi="Times New Roman"/>
                <w:b/>
                <w:bCs/>
                <w:sz w:val="28"/>
              </w:rPr>
              <w:t xml:space="preserve">№ </w:t>
            </w:r>
            <w:r w:rsidR="00513A7A" w:rsidRPr="00513A7A">
              <w:rPr>
                <w:rFonts w:ascii="Times New Roman" w:hAnsi="Times New Roman"/>
                <w:b/>
                <w:bCs/>
                <w:sz w:val="28"/>
                <w:u w:val="single"/>
              </w:rPr>
              <w:t>_</w:t>
            </w:r>
            <w:r w:rsidR="001A261E">
              <w:rPr>
                <w:rFonts w:ascii="Times New Roman" w:hAnsi="Times New Roman"/>
                <w:b/>
                <w:bCs/>
                <w:sz w:val="28"/>
                <w:u w:val="single"/>
              </w:rPr>
              <w:t>422</w:t>
            </w:r>
            <w:r w:rsidR="00513A7A" w:rsidRPr="00513A7A">
              <w:rPr>
                <w:rFonts w:ascii="Times New Roman" w:hAnsi="Times New Roman"/>
                <w:b/>
                <w:bCs/>
                <w:sz w:val="28"/>
                <w:u w:val="single"/>
              </w:rPr>
              <w:t>__</w:t>
            </w:r>
          </w:p>
          <w:p w:rsidR="00D83A06" w:rsidRPr="00D83A06" w:rsidRDefault="00D83A06" w:rsidP="00D83A06">
            <w:pPr>
              <w:spacing w:after="0" w:line="240" w:lineRule="auto"/>
              <w:jc w:val="both"/>
              <w:rPr>
                <w:b/>
                <w:bCs/>
                <w:sz w:val="20"/>
              </w:rPr>
            </w:pPr>
            <w:r w:rsidRPr="00D83A06">
              <w:rPr>
                <w:rFonts w:ascii="Times New Roman" w:hAnsi="Times New Roman"/>
                <w:b/>
                <w:bCs/>
                <w:sz w:val="20"/>
              </w:rPr>
              <w:t xml:space="preserve">307540, Курская область, </w:t>
            </w:r>
            <w:proofErr w:type="spellStart"/>
            <w:r w:rsidRPr="00D83A06">
              <w:rPr>
                <w:rFonts w:ascii="Times New Roman" w:hAnsi="Times New Roman"/>
                <w:b/>
                <w:bCs/>
                <w:sz w:val="20"/>
              </w:rPr>
              <w:t>рп</w:t>
            </w:r>
            <w:proofErr w:type="spellEnd"/>
            <w:r w:rsidRPr="00D83A06">
              <w:rPr>
                <w:rFonts w:ascii="Times New Roman" w:hAnsi="Times New Roman"/>
                <w:b/>
                <w:bCs/>
                <w:sz w:val="20"/>
              </w:rPr>
              <w:t>. Хомутовка</w:t>
            </w:r>
          </w:p>
        </w:tc>
        <w:tc>
          <w:tcPr>
            <w:tcW w:w="4820" w:type="dxa"/>
          </w:tcPr>
          <w:p w:rsidR="00D83A06" w:rsidRPr="00D83A06" w:rsidRDefault="00D83A06" w:rsidP="00D83A0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0A2AA7" w:rsidRDefault="000A2AA7" w:rsidP="000A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AA7" w:rsidRDefault="000A2AA7" w:rsidP="000A2AA7">
      <w:pPr>
        <w:spacing w:after="0" w:line="240" w:lineRule="auto"/>
        <w:ind w:right="4675"/>
        <w:jc w:val="both"/>
        <w:rPr>
          <w:rFonts w:ascii="Times New Roman" w:hAnsi="Times New Roman"/>
          <w:sz w:val="28"/>
          <w:szCs w:val="28"/>
        </w:rPr>
      </w:pPr>
      <w:r w:rsidRPr="00D83A06">
        <w:rPr>
          <w:rFonts w:ascii="Times New Roman" w:hAnsi="Times New Roman"/>
          <w:b/>
          <w:sz w:val="28"/>
          <w:szCs w:val="28"/>
        </w:rPr>
        <w:t>О внесении изменений в постано</w:t>
      </w:r>
      <w:r w:rsidRPr="00D83A06">
        <w:rPr>
          <w:rFonts w:ascii="Times New Roman" w:hAnsi="Times New Roman"/>
          <w:b/>
          <w:sz w:val="28"/>
          <w:szCs w:val="28"/>
        </w:rPr>
        <w:t>в</w:t>
      </w:r>
      <w:r w:rsidRPr="00D83A06">
        <w:rPr>
          <w:rFonts w:ascii="Times New Roman" w:hAnsi="Times New Roman"/>
          <w:b/>
          <w:sz w:val="28"/>
          <w:szCs w:val="28"/>
        </w:rPr>
        <w:t xml:space="preserve">ление от </w:t>
      </w:r>
      <w:r w:rsidRPr="00D83A06">
        <w:rPr>
          <w:rFonts w:ascii="Times New Roman" w:hAnsi="Times New Roman"/>
          <w:b/>
          <w:bCs/>
          <w:sz w:val="28"/>
        </w:rPr>
        <w:t>10.11.2014 № 529</w:t>
      </w:r>
      <w:r w:rsidRPr="00D83A06">
        <w:rPr>
          <w:rFonts w:ascii="Times New Roman" w:hAnsi="Times New Roman"/>
          <w:b/>
          <w:sz w:val="28"/>
          <w:szCs w:val="28"/>
        </w:rPr>
        <w:t xml:space="preserve"> «Об у</w:t>
      </w:r>
      <w:r w:rsidRPr="00D83A06">
        <w:rPr>
          <w:rFonts w:ascii="Times New Roman" w:hAnsi="Times New Roman"/>
          <w:b/>
          <w:sz w:val="28"/>
          <w:szCs w:val="28"/>
        </w:rPr>
        <w:t>т</w:t>
      </w:r>
      <w:r w:rsidRPr="00D83A06">
        <w:rPr>
          <w:rFonts w:ascii="Times New Roman" w:hAnsi="Times New Roman"/>
          <w:b/>
          <w:sz w:val="28"/>
          <w:szCs w:val="28"/>
        </w:rPr>
        <w:t>верждении муниципальной пр</w:t>
      </w:r>
      <w:r w:rsidRPr="00D83A06">
        <w:rPr>
          <w:rFonts w:ascii="Times New Roman" w:hAnsi="Times New Roman"/>
          <w:b/>
          <w:sz w:val="28"/>
          <w:szCs w:val="28"/>
        </w:rPr>
        <w:t>о</w:t>
      </w:r>
      <w:r w:rsidRPr="00D83A06">
        <w:rPr>
          <w:rFonts w:ascii="Times New Roman" w:hAnsi="Times New Roman"/>
          <w:b/>
          <w:sz w:val="28"/>
          <w:szCs w:val="28"/>
        </w:rPr>
        <w:t>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3A06">
        <w:rPr>
          <w:rFonts w:ascii="Times New Roman" w:hAnsi="Times New Roman"/>
          <w:b/>
          <w:sz w:val="28"/>
          <w:szCs w:val="28"/>
        </w:rPr>
        <w:t>Хомутовского района Ку</w:t>
      </w:r>
      <w:r w:rsidRPr="00D83A06">
        <w:rPr>
          <w:rFonts w:ascii="Times New Roman" w:hAnsi="Times New Roman"/>
          <w:b/>
          <w:sz w:val="28"/>
          <w:szCs w:val="28"/>
        </w:rPr>
        <w:t>р</w:t>
      </w:r>
      <w:r w:rsidRPr="00D83A06">
        <w:rPr>
          <w:rFonts w:ascii="Times New Roman" w:hAnsi="Times New Roman"/>
          <w:b/>
          <w:sz w:val="28"/>
          <w:szCs w:val="28"/>
        </w:rPr>
        <w:t>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3A06">
        <w:rPr>
          <w:rFonts w:ascii="Times New Roman" w:hAnsi="Times New Roman"/>
          <w:b/>
          <w:sz w:val="28"/>
          <w:szCs w:val="28"/>
        </w:rPr>
        <w:t>«Обеспечение досту</w:t>
      </w:r>
      <w:r w:rsidRPr="00D83A06">
        <w:rPr>
          <w:rFonts w:ascii="Times New Roman" w:hAnsi="Times New Roman"/>
          <w:b/>
          <w:sz w:val="28"/>
          <w:szCs w:val="28"/>
        </w:rPr>
        <w:t>п</w:t>
      </w:r>
      <w:r w:rsidRPr="00D83A06">
        <w:rPr>
          <w:rFonts w:ascii="Times New Roman" w:hAnsi="Times New Roman"/>
          <w:b/>
          <w:sz w:val="28"/>
          <w:szCs w:val="28"/>
        </w:rPr>
        <w:t>ным и комфортным жильем и ко</w:t>
      </w:r>
      <w:r w:rsidRPr="00D83A06">
        <w:rPr>
          <w:rFonts w:ascii="Times New Roman" w:hAnsi="Times New Roman"/>
          <w:b/>
          <w:sz w:val="28"/>
          <w:szCs w:val="28"/>
        </w:rPr>
        <w:t>м</w:t>
      </w:r>
      <w:r w:rsidRPr="00D83A06">
        <w:rPr>
          <w:rFonts w:ascii="Times New Roman" w:hAnsi="Times New Roman"/>
          <w:b/>
          <w:sz w:val="28"/>
          <w:szCs w:val="28"/>
        </w:rPr>
        <w:t>мунальными услугами граждан Х</w:t>
      </w:r>
      <w:r w:rsidRPr="00D83A06">
        <w:rPr>
          <w:rFonts w:ascii="Times New Roman" w:hAnsi="Times New Roman"/>
          <w:b/>
          <w:sz w:val="28"/>
          <w:szCs w:val="28"/>
        </w:rPr>
        <w:t>о</w:t>
      </w:r>
      <w:r w:rsidRPr="00D83A06">
        <w:rPr>
          <w:rFonts w:ascii="Times New Roman" w:hAnsi="Times New Roman"/>
          <w:b/>
          <w:sz w:val="28"/>
          <w:szCs w:val="28"/>
        </w:rPr>
        <w:t>мутовского района Курской области на 2015-2020 годы»</w:t>
      </w:r>
    </w:p>
    <w:p w:rsidR="000A2AA7" w:rsidRDefault="000A2AA7" w:rsidP="00D83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3A06" w:rsidRPr="00D83A06" w:rsidRDefault="00521CB7" w:rsidP="00D83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CB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 w:rsidRPr="00521CB7">
        <w:rPr>
          <w:rFonts w:ascii="Times New Roman" w:hAnsi="Times New Roman"/>
          <w:sz w:val="28"/>
          <w:szCs w:val="28"/>
        </w:rPr>
        <w:t>е</w:t>
      </w:r>
      <w:r w:rsidRPr="00521CB7">
        <w:rPr>
          <w:rFonts w:ascii="Times New Roman" w:hAnsi="Times New Roman"/>
          <w:sz w:val="28"/>
          <w:szCs w:val="28"/>
        </w:rPr>
        <w:t>рации, решением Представительного Собрания Хомутовского района Ку</w:t>
      </w:r>
      <w:r w:rsidRPr="00521CB7">
        <w:rPr>
          <w:rFonts w:ascii="Times New Roman" w:hAnsi="Times New Roman"/>
          <w:sz w:val="28"/>
          <w:szCs w:val="28"/>
        </w:rPr>
        <w:t>р</w:t>
      </w:r>
      <w:r w:rsidRPr="00521CB7">
        <w:rPr>
          <w:rFonts w:ascii="Times New Roman" w:hAnsi="Times New Roman"/>
          <w:sz w:val="28"/>
          <w:szCs w:val="28"/>
        </w:rPr>
        <w:t xml:space="preserve">ской области от  18.09.2018 № 42/359 «О внесении изменений в решение Представительного Собрания Хомутовского района Курской области </w:t>
      </w:r>
      <w:proofErr w:type="gramStart"/>
      <w:r w:rsidRPr="00521CB7">
        <w:rPr>
          <w:rFonts w:ascii="Times New Roman" w:hAnsi="Times New Roman"/>
          <w:sz w:val="28"/>
          <w:szCs w:val="28"/>
        </w:rPr>
        <w:t>от</w:t>
      </w:r>
      <w:proofErr w:type="gramEnd"/>
      <w:r w:rsidRPr="00521C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1CB7">
        <w:rPr>
          <w:rFonts w:ascii="Times New Roman" w:hAnsi="Times New Roman"/>
          <w:sz w:val="28"/>
          <w:szCs w:val="28"/>
        </w:rPr>
        <w:t>27.12.2017 №35/279 «О бюджете муниципального района Хомутовский ра</w:t>
      </w:r>
      <w:r w:rsidRPr="00521CB7">
        <w:rPr>
          <w:rFonts w:ascii="Times New Roman" w:hAnsi="Times New Roman"/>
          <w:sz w:val="28"/>
          <w:szCs w:val="28"/>
        </w:rPr>
        <w:t>й</w:t>
      </w:r>
      <w:r w:rsidRPr="00521CB7">
        <w:rPr>
          <w:rFonts w:ascii="Times New Roman" w:hAnsi="Times New Roman"/>
          <w:sz w:val="28"/>
          <w:szCs w:val="28"/>
        </w:rPr>
        <w:t xml:space="preserve">он» Курской области на  2018 год и на плановый период 2019 и 2020 годов», </w:t>
      </w:r>
      <w:r w:rsidR="00D83A06" w:rsidRPr="00D83A06">
        <w:rPr>
          <w:rFonts w:ascii="Times New Roman" w:hAnsi="Times New Roman"/>
          <w:sz w:val="28"/>
          <w:szCs w:val="28"/>
        </w:rPr>
        <w:t>постановлениями</w:t>
      </w:r>
      <w:r w:rsidR="000A2AA7">
        <w:rPr>
          <w:rFonts w:ascii="Times New Roman" w:hAnsi="Times New Roman"/>
          <w:sz w:val="28"/>
          <w:szCs w:val="28"/>
        </w:rPr>
        <w:t xml:space="preserve"> </w:t>
      </w:r>
      <w:r w:rsidR="00D83A06" w:rsidRPr="00D83A06">
        <w:rPr>
          <w:rFonts w:ascii="Times New Roman" w:hAnsi="Times New Roman"/>
          <w:sz w:val="28"/>
          <w:szCs w:val="28"/>
        </w:rPr>
        <w:t>Администрации Хомутовского района Курской области от 26.06.2014 № 250 «Об утверждении Порядка разработки, реализации и оце</w:t>
      </w:r>
      <w:r w:rsidR="00D83A06" w:rsidRPr="00D83A06">
        <w:rPr>
          <w:rFonts w:ascii="Times New Roman" w:hAnsi="Times New Roman"/>
          <w:sz w:val="28"/>
          <w:szCs w:val="28"/>
        </w:rPr>
        <w:t>н</w:t>
      </w:r>
      <w:r w:rsidR="00D83A06" w:rsidRPr="00D83A06">
        <w:rPr>
          <w:rFonts w:ascii="Times New Roman" w:hAnsi="Times New Roman"/>
          <w:sz w:val="28"/>
          <w:szCs w:val="28"/>
        </w:rPr>
        <w:t>ки эффективности муниципальных программ Хомутовского района Курской области», от 26.06.2014 № 251 «Об утверждении методических указаний по разработке и реализации муниципальных программ Хомутовского района</w:t>
      </w:r>
      <w:proofErr w:type="gramEnd"/>
      <w:r w:rsidR="00D83A06" w:rsidRPr="00D83A06">
        <w:rPr>
          <w:rFonts w:ascii="Times New Roman" w:hAnsi="Times New Roman"/>
          <w:sz w:val="28"/>
          <w:szCs w:val="28"/>
        </w:rPr>
        <w:t xml:space="preserve"> Курской области», распоряжением Администрации Хомутовского района Курской области от </w:t>
      </w:r>
      <w:r w:rsidR="008C53C7">
        <w:rPr>
          <w:rFonts w:ascii="Times New Roman" w:hAnsi="Times New Roman"/>
          <w:sz w:val="28"/>
          <w:szCs w:val="28"/>
        </w:rPr>
        <w:t>22</w:t>
      </w:r>
      <w:r w:rsidR="00D83A06" w:rsidRPr="00D83A06">
        <w:rPr>
          <w:rFonts w:ascii="Times New Roman" w:hAnsi="Times New Roman"/>
          <w:sz w:val="28"/>
          <w:szCs w:val="28"/>
        </w:rPr>
        <w:t>.10.201</w:t>
      </w:r>
      <w:r w:rsidR="008C53C7">
        <w:rPr>
          <w:rFonts w:ascii="Times New Roman" w:hAnsi="Times New Roman"/>
          <w:sz w:val="28"/>
          <w:szCs w:val="28"/>
        </w:rPr>
        <w:t>8</w:t>
      </w:r>
      <w:r w:rsidR="00D83A06" w:rsidRPr="00D83A06">
        <w:rPr>
          <w:rFonts w:ascii="Times New Roman" w:hAnsi="Times New Roman"/>
          <w:sz w:val="28"/>
          <w:szCs w:val="28"/>
        </w:rPr>
        <w:t xml:space="preserve"> № </w:t>
      </w:r>
      <w:r w:rsidR="008C53C7">
        <w:rPr>
          <w:rFonts w:ascii="Times New Roman" w:hAnsi="Times New Roman"/>
          <w:sz w:val="28"/>
          <w:szCs w:val="28"/>
        </w:rPr>
        <w:t>284</w:t>
      </w:r>
      <w:r w:rsidR="00D83A06" w:rsidRPr="00D83A06">
        <w:rPr>
          <w:rFonts w:ascii="Times New Roman" w:hAnsi="Times New Roman"/>
          <w:sz w:val="28"/>
          <w:szCs w:val="28"/>
        </w:rPr>
        <w:t>-р «Об утверждении Перечня муниц</w:t>
      </w:r>
      <w:r w:rsidR="00D83A06" w:rsidRPr="00D83A06">
        <w:rPr>
          <w:rFonts w:ascii="Times New Roman" w:hAnsi="Times New Roman"/>
          <w:sz w:val="28"/>
          <w:szCs w:val="28"/>
        </w:rPr>
        <w:t>и</w:t>
      </w:r>
      <w:r w:rsidR="00D83A06" w:rsidRPr="00D83A06">
        <w:rPr>
          <w:rFonts w:ascii="Times New Roman" w:hAnsi="Times New Roman"/>
          <w:sz w:val="28"/>
          <w:szCs w:val="28"/>
        </w:rPr>
        <w:t xml:space="preserve">пальных программ Хомутовского района Курской области» Администрация  Хомутовского района Курской области </w:t>
      </w:r>
      <w:r w:rsidR="00D83A06" w:rsidRPr="00D83A06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521CB7" w:rsidRPr="00521CB7" w:rsidRDefault="00521CB7" w:rsidP="00521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CB7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521CB7">
        <w:rPr>
          <w:rFonts w:ascii="Times New Roman" w:hAnsi="Times New Roman"/>
          <w:bCs/>
          <w:sz w:val="28"/>
          <w:szCs w:val="28"/>
        </w:rPr>
        <w:t>Внести в  постановление Админис</w:t>
      </w:r>
      <w:r>
        <w:rPr>
          <w:rFonts w:ascii="Times New Roman" w:hAnsi="Times New Roman"/>
          <w:bCs/>
          <w:sz w:val="28"/>
          <w:szCs w:val="28"/>
        </w:rPr>
        <w:t xml:space="preserve">трации Хомутовского района от 10.11.2014 № 529 </w:t>
      </w:r>
      <w:r w:rsidRPr="00521CB7">
        <w:rPr>
          <w:rFonts w:ascii="Times New Roman" w:hAnsi="Times New Roman"/>
          <w:bCs/>
          <w:sz w:val="28"/>
          <w:szCs w:val="28"/>
        </w:rPr>
        <w:t>«Об утверждении муниципальной программы Хомутовск</w:t>
      </w:r>
      <w:r w:rsidRPr="00521CB7">
        <w:rPr>
          <w:rFonts w:ascii="Times New Roman" w:hAnsi="Times New Roman"/>
          <w:bCs/>
          <w:sz w:val="28"/>
          <w:szCs w:val="28"/>
        </w:rPr>
        <w:t>о</w:t>
      </w:r>
      <w:r w:rsidRPr="00521CB7">
        <w:rPr>
          <w:rFonts w:ascii="Times New Roman" w:hAnsi="Times New Roman"/>
          <w:bCs/>
          <w:sz w:val="28"/>
          <w:szCs w:val="28"/>
        </w:rPr>
        <w:t>го района Курской области «Обеспечение доступным и комфортным жильем и коммунальными услугами граждан Хомутовского района Курской области на 2015-2020 годы» (в редакции постановлений Администрации Хомутовск</w:t>
      </w:r>
      <w:r w:rsidRPr="00521CB7">
        <w:rPr>
          <w:rFonts w:ascii="Times New Roman" w:hAnsi="Times New Roman"/>
          <w:bCs/>
          <w:sz w:val="28"/>
          <w:szCs w:val="28"/>
        </w:rPr>
        <w:t>о</w:t>
      </w:r>
      <w:r w:rsidRPr="00521CB7">
        <w:rPr>
          <w:rFonts w:ascii="Times New Roman" w:hAnsi="Times New Roman"/>
          <w:bCs/>
          <w:sz w:val="28"/>
          <w:szCs w:val="28"/>
        </w:rPr>
        <w:t>го района от 02.02.2016 №38, от 14.02.2017 №46, от 21.11.2017 №572, от 02.03.2018 №85</w:t>
      </w:r>
      <w:r>
        <w:rPr>
          <w:rFonts w:ascii="Times New Roman" w:hAnsi="Times New Roman"/>
          <w:bCs/>
          <w:sz w:val="28"/>
          <w:szCs w:val="28"/>
        </w:rPr>
        <w:t>, от 07.06.2018 № 313</w:t>
      </w:r>
      <w:r w:rsidRPr="00521CB7">
        <w:rPr>
          <w:rFonts w:ascii="Times New Roman" w:hAnsi="Times New Roman"/>
          <w:bCs/>
          <w:sz w:val="28"/>
          <w:szCs w:val="28"/>
        </w:rPr>
        <w:t>) следующие изменения:</w:t>
      </w:r>
      <w:proofErr w:type="gramEnd"/>
    </w:p>
    <w:p w:rsidR="00521CB7" w:rsidRDefault="00521CB7" w:rsidP="00521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CB7">
        <w:rPr>
          <w:rFonts w:ascii="Times New Roman" w:hAnsi="Times New Roman"/>
          <w:bCs/>
          <w:sz w:val="28"/>
          <w:szCs w:val="28"/>
        </w:rPr>
        <w:t>1.1. В заголовке и в пункте 1 постановления слова «(2015-2020 годы)» исключить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21CB7" w:rsidRPr="00521CB7" w:rsidRDefault="00513A7A" w:rsidP="00521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521CB7" w:rsidRPr="00521CB7">
        <w:rPr>
          <w:rFonts w:ascii="Times New Roman" w:hAnsi="Times New Roman"/>
          <w:bCs/>
          <w:sz w:val="28"/>
          <w:szCs w:val="28"/>
        </w:rPr>
        <w:t>2. Муниципальную программу Хомутовского района Курской обла</w:t>
      </w:r>
      <w:r w:rsidR="00521CB7" w:rsidRPr="00521CB7">
        <w:rPr>
          <w:rFonts w:ascii="Times New Roman" w:hAnsi="Times New Roman"/>
          <w:bCs/>
          <w:sz w:val="28"/>
          <w:szCs w:val="28"/>
        </w:rPr>
        <w:t>с</w:t>
      </w:r>
      <w:r w:rsidR="00521CB7" w:rsidRPr="00521CB7">
        <w:rPr>
          <w:rFonts w:ascii="Times New Roman" w:hAnsi="Times New Roman"/>
          <w:bCs/>
          <w:sz w:val="28"/>
          <w:szCs w:val="28"/>
        </w:rPr>
        <w:t>ти «Обеспечение доступным и комфортным жильем и коммунальными усл</w:t>
      </w:r>
      <w:r w:rsidR="00521CB7" w:rsidRPr="00521CB7">
        <w:rPr>
          <w:rFonts w:ascii="Times New Roman" w:hAnsi="Times New Roman"/>
          <w:bCs/>
          <w:sz w:val="28"/>
          <w:szCs w:val="28"/>
        </w:rPr>
        <w:t>у</w:t>
      </w:r>
      <w:r w:rsidR="00521CB7" w:rsidRPr="00521CB7">
        <w:rPr>
          <w:rFonts w:ascii="Times New Roman" w:hAnsi="Times New Roman"/>
          <w:bCs/>
          <w:sz w:val="28"/>
          <w:szCs w:val="28"/>
        </w:rPr>
        <w:t>гами граждан Хомутовского района Курской области на 2015-2020 годы»</w:t>
      </w:r>
      <w:r>
        <w:rPr>
          <w:rFonts w:ascii="Times New Roman" w:hAnsi="Times New Roman"/>
          <w:bCs/>
          <w:sz w:val="28"/>
          <w:szCs w:val="28"/>
        </w:rPr>
        <w:t>,</w:t>
      </w:r>
      <w:r w:rsidR="00521CB7" w:rsidRPr="00521CB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>у</w:t>
      </w:r>
      <w:r w:rsidR="00521CB7" w:rsidRPr="00521CB7">
        <w:rPr>
          <w:rFonts w:ascii="Times New Roman" w:hAnsi="Times New Roman"/>
          <w:bCs/>
          <w:sz w:val="28"/>
          <w:szCs w:val="28"/>
        </w:rPr>
        <w:t>твержденную данным постановлен</w:t>
      </w:r>
      <w:r>
        <w:rPr>
          <w:rFonts w:ascii="Times New Roman" w:hAnsi="Times New Roman"/>
          <w:bCs/>
          <w:sz w:val="28"/>
          <w:szCs w:val="28"/>
        </w:rPr>
        <w:t>ием</w:t>
      </w:r>
      <w:r w:rsidR="00521CB7" w:rsidRPr="00521CB7">
        <w:rPr>
          <w:rFonts w:ascii="Times New Roman" w:hAnsi="Times New Roman"/>
          <w:bCs/>
          <w:sz w:val="28"/>
          <w:szCs w:val="28"/>
        </w:rPr>
        <w:t>, изложить в новой редакции (прил</w:t>
      </w:r>
      <w:r w:rsidR="00521CB7" w:rsidRPr="00521CB7">
        <w:rPr>
          <w:rFonts w:ascii="Times New Roman" w:hAnsi="Times New Roman"/>
          <w:bCs/>
          <w:sz w:val="28"/>
          <w:szCs w:val="28"/>
        </w:rPr>
        <w:t>а</w:t>
      </w:r>
      <w:r w:rsidR="00521CB7" w:rsidRPr="00521CB7">
        <w:rPr>
          <w:rFonts w:ascii="Times New Roman" w:hAnsi="Times New Roman"/>
          <w:bCs/>
          <w:sz w:val="28"/>
          <w:szCs w:val="28"/>
        </w:rPr>
        <w:t>гается).</w:t>
      </w:r>
    </w:p>
    <w:p w:rsidR="00521CB7" w:rsidRPr="00521CB7" w:rsidRDefault="00513A7A" w:rsidP="00521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21CB7" w:rsidRPr="00521CB7">
        <w:rPr>
          <w:rFonts w:ascii="Times New Roman" w:hAnsi="Times New Roman"/>
          <w:bCs/>
          <w:sz w:val="28"/>
          <w:szCs w:val="28"/>
        </w:rPr>
        <w:t>. Постановление вступает в силу с</w:t>
      </w:r>
      <w:r>
        <w:rPr>
          <w:rFonts w:ascii="Times New Roman" w:hAnsi="Times New Roman"/>
          <w:bCs/>
          <w:sz w:val="28"/>
          <w:szCs w:val="28"/>
        </w:rPr>
        <w:t>о</w:t>
      </w:r>
      <w:r w:rsidR="00521CB7" w:rsidRPr="00521CB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дня</w:t>
      </w:r>
      <w:r w:rsidR="00521CB7" w:rsidRPr="00521CB7">
        <w:rPr>
          <w:rFonts w:ascii="Times New Roman" w:hAnsi="Times New Roman"/>
          <w:bCs/>
          <w:sz w:val="28"/>
          <w:szCs w:val="28"/>
        </w:rPr>
        <w:t xml:space="preserve"> его подписания. </w:t>
      </w:r>
    </w:p>
    <w:p w:rsidR="00D83A06" w:rsidRPr="00D83A06" w:rsidRDefault="00D83A06" w:rsidP="00513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A06" w:rsidRPr="00D83A06" w:rsidRDefault="00D83A06" w:rsidP="00513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A06" w:rsidRPr="00D83A06" w:rsidRDefault="00D83A06" w:rsidP="00513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A06">
        <w:rPr>
          <w:rFonts w:ascii="Times New Roman" w:hAnsi="Times New Roman"/>
          <w:sz w:val="28"/>
          <w:szCs w:val="28"/>
        </w:rPr>
        <w:t xml:space="preserve">Глава Хомутовского района                                                               </w:t>
      </w:r>
      <w:r w:rsidR="001A2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3A06">
        <w:rPr>
          <w:rFonts w:ascii="Times New Roman" w:hAnsi="Times New Roman"/>
          <w:sz w:val="28"/>
          <w:szCs w:val="28"/>
        </w:rPr>
        <w:t>Ю.В.Хрулёв</w:t>
      </w:r>
      <w:proofErr w:type="spellEnd"/>
      <w:r w:rsidRPr="00D83A06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D83A06" w:rsidRPr="00D83A06" w:rsidRDefault="00D83A06" w:rsidP="00D83A06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D83A06" w:rsidRPr="00D83A06" w:rsidRDefault="00D83A06" w:rsidP="00D83A06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D83A06" w:rsidRPr="00D83A06" w:rsidRDefault="00D83A06" w:rsidP="00D83A06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D83A06" w:rsidRPr="00D83A06" w:rsidRDefault="00D83A06" w:rsidP="00D83A06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D83A06" w:rsidRPr="00D83A06" w:rsidRDefault="00D83A06" w:rsidP="00D83A06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D83A06" w:rsidRPr="00D83A06" w:rsidRDefault="00D83A06" w:rsidP="00D83A06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D83A06" w:rsidRPr="00D83A06" w:rsidRDefault="00D83A06" w:rsidP="00D83A06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D83A06" w:rsidRPr="00D83A06" w:rsidRDefault="00D83A06" w:rsidP="00D83A06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D83A06" w:rsidRPr="00D83A06" w:rsidRDefault="00D83A06" w:rsidP="00D83A06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ED419E" w:rsidRDefault="00ED419E" w:rsidP="00ED419E">
      <w:pPr>
        <w:spacing w:after="0" w:line="240" w:lineRule="auto"/>
        <w:rPr>
          <w:rFonts w:ascii="Times New Roman" w:hAnsi="Times New Roman"/>
          <w:sz w:val="24"/>
          <w:szCs w:val="24"/>
        </w:rPr>
        <w:sectPr w:rsidR="00ED419E" w:rsidSect="008B2D45">
          <w:pgSz w:w="11905" w:h="16838"/>
          <w:pgMar w:top="425" w:right="851" w:bottom="1134" w:left="1701" w:header="720" w:footer="720" w:gutter="0"/>
          <w:cols w:space="720"/>
          <w:noEndnote/>
        </w:sectPr>
      </w:pPr>
    </w:p>
    <w:p w:rsidR="002409AD" w:rsidRDefault="002409AD" w:rsidP="00D83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9AD" w:rsidRDefault="002409AD" w:rsidP="00D83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9AD" w:rsidRPr="002409AD" w:rsidRDefault="002409AD" w:rsidP="002409AD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2409AD">
        <w:rPr>
          <w:rFonts w:ascii="Times New Roman" w:hAnsi="Times New Roman"/>
          <w:sz w:val="24"/>
          <w:szCs w:val="24"/>
        </w:rPr>
        <w:t>Утверждена</w:t>
      </w:r>
    </w:p>
    <w:p w:rsidR="002409AD" w:rsidRPr="002409AD" w:rsidRDefault="002409AD" w:rsidP="002409AD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2409AD">
        <w:rPr>
          <w:rFonts w:ascii="Times New Roman" w:hAnsi="Times New Roman"/>
          <w:sz w:val="24"/>
          <w:szCs w:val="24"/>
        </w:rPr>
        <w:t>постановлением</w:t>
      </w:r>
    </w:p>
    <w:p w:rsidR="002409AD" w:rsidRPr="002409AD" w:rsidRDefault="002409AD" w:rsidP="002409AD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2409AD">
        <w:rPr>
          <w:rFonts w:ascii="Times New Roman" w:hAnsi="Times New Roman"/>
          <w:sz w:val="24"/>
          <w:szCs w:val="24"/>
        </w:rPr>
        <w:t>Администрации Хомутовского района</w:t>
      </w:r>
    </w:p>
    <w:p w:rsidR="00513A7A" w:rsidRDefault="002409AD" w:rsidP="002409AD">
      <w:pPr>
        <w:spacing w:after="0" w:line="240" w:lineRule="auto"/>
        <w:ind w:left="5387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2409AD">
        <w:rPr>
          <w:rFonts w:ascii="Times New Roman" w:hAnsi="Times New Roman"/>
          <w:bCs/>
          <w:sz w:val="24"/>
          <w:szCs w:val="24"/>
        </w:rPr>
        <w:t xml:space="preserve">10.11.2014 № 529 </w:t>
      </w:r>
      <w:r w:rsidRPr="002409AD">
        <w:rPr>
          <w:rFonts w:ascii="Times New Roman" w:hAnsi="Times New Roman"/>
          <w:sz w:val="24"/>
          <w:szCs w:val="24"/>
        </w:rPr>
        <w:t>(</w:t>
      </w:r>
      <w:r w:rsidRPr="002409AD">
        <w:rPr>
          <w:rFonts w:ascii="Times New Roman" w:hAnsi="Times New Roman"/>
          <w:bCs/>
          <w:sz w:val="24"/>
          <w:szCs w:val="24"/>
        </w:rPr>
        <w:t>в редакции постано</w:t>
      </w:r>
      <w:r w:rsidRPr="002409AD">
        <w:rPr>
          <w:rFonts w:ascii="Times New Roman" w:hAnsi="Times New Roman"/>
          <w:bCs/>
          <w:sz w:val="24"/>
          <w:szCs w:val="24"/>
        </w:rPr>
        <w:t>в</w:t>
      </w:r>
      <w:r w:rsidRPr="002409AD">
        <w:rPr>
          <w:rFonts w:ascii="Times New Roman" w:hAnsi="Times New Roman"/>
          <w:bCs/>
          <w:sz w:val="24"/>
          <w:szCs w:val="24"/>
        </w:rPr>
        <w:t>лений Администрации Хомутовского ра</w:t>
      </w:r>
      <w:r w:rsidRPr="002409AD">
        <w:rPr>
          <w:rFonts w:ascii="Times New Roman" w:hAnsi="Times New Roman"/>
          <w:bCs/>
          <w:sz w:val="24"/>
          <w:szCs w:val="24"/>
        </w:rPr>
        <w:t>й</w:t>
      </w:r>
      <w:r w:rsidRPr="002409AD">
        <w:rPr>
          <w:rFonts w:ascii="Times New Roman" w:hAnsi="Times New Roman"/>
          <w:bCs/>
          <w:sz w:val="24"/>
          <w:szCs w:val="24"/>
        </w:rPr>
        <w:t>она от 02.02.2016  №38, от 14.02.2017 №46, от 21.11.2017 №572, от 02.03.2018 №85, от 07.06.2018 № 313</w:t>
      </w:r>
      <w:r w:rsidR="00513A7A">
        <w:rPr>
          <w:rFonts w:ascii="Times New Roman" w:hAnsi="Times New Roman"/>
          <w:bCs/>
          <w:sz w:val="24"/>
          <w:szCs w:val="24"/>
        </w:rPr>
        <w:t xml:space="preserve">, </w:t>
      </w:r>
      <w:proofErr w:type="gramEnd"/>
    </w:p>
    <w:p w:rsidR="002409AD" w:rsidRPr="002409AD" w:rsidRDefault="00513A7A" w:rsidP="002409AD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1A261E">
        <w:rPr>
          <w:rFonts w:ascii="Times New Roman" w:hAnsi="Times New Roman"/>
          <w:bCs/>
          <w:sz w:val="24"/>
          <w:szCs w:val="24"/>
        </w:rPr>
        <w:t>09.11.2018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 w:rsidR="001A261E">
        <w:rPr>
          <w:rFonts w:ascii="Times New Roman" w:hAnsi="Times New Roman"/>
          <w:bCs/>
          <w:sz w:val="24"/>
          <w:szCs w:val="24"/>
        </w:rPr>
        <w:t>422</w:t>
      </w:r>
      <w:r w:rsidR="002409AD" w:rsidRPr="002409AD">
        <w:rPr>
          <w:rFonts w:ascii="Times New Roman" w:hAnsi="Times New Roman"/>
          <w:sz w:val="24"/>
          <w:szCs w:val="24"/>
        </w:rPr>
        <w:t>)</w:t>
      </w:r>
    </w:p>
    <w:p w:rsidR="002409AD" w:rsidRPr="002409AD" w:rsidRDefault="002409AD" w:rsidP="002409AD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09AD" w:rsidRPr="002409AD" w:rsidRDefault="002409AD" w:rsidP="002409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09AD" w:rsidRPr="002409AD" w:rsidRDefault="002409AD" w:rsidP="002409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09AD" w:rsidRPr="002409AD" w:rsidRDefault="002409AD" w:rsidP="002409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A2AA7" w:rsidRDefault="000A2AA7" w:rsidP="000A2AA7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83A06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D83A0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0A2AA7" w:rsidRDefault="000A2AA7" w:rsidP="000A2AA7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D83A06">
        <w:rPr>
          <w:rFonts w:ascii="Times New Roman" w:hAnsi="Times New Roman"/>
          <w:b/>
          <w:sz w:val="28"/>
          <w:szCs w:val="28"/>
        </w:rPr>
        <w:t>Хомутовского района Курской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3A06">
        <w:rPr>
          <w:rFonts w:ascii="Times New Roman" w:hAnsi="Times New Roman"/>
          <w:b/>
          <w:sz w:val="28"/>
          <w:szCs w:val="28"/>
        </w:rPr>
        <w:t>«Обеспечение доступным и ко</w:t>
      </w:r>
      <w:r w:rsidRPr="00D83A06">
        <w:rPr>
          <w:rFonts w:ascii="Times New Roman" w:hAnsi="Times New Roman"/>
          <w:b/>
          <w:sz w:val="28"/>
          <w:szCs w:val="28"/>
        </w:rPr>
        <w:t>м</w:t>
      </w:r>
      <w:r w:rsidRPr="00D83A06">
        <w:rPr>
          <w:rFonts w:ascii="Times New Roman" w:hAnsi="Times New Roman"/>
          <w:b/>
          <w:sz w:val="28"/>
          <w:szCs w:val="28"/>
        </w:rPr>
        <w:t>фортным жильем и коммунальными услугами граждан Хомутовского ра</w:t>
      </w:r>
      <w:r w:rsidRPr="00D83A06">
        <w:rPr>
          <w:rFonts w:ascii="Times New Roman" w:hAnsi="Times New Roman"/>
          <w:b/>
          <w:sz w:val="28"/>
          <w:szCs w:val="28"/>
        </w:rPr>
        <w:t>й</w:t>
      </w:r>
      <w:r w:rsidRPr="00D83A06">
        <w:rPr>
          <w:rFonts w:ascii="Times New Roman" w:hAnsi="Times New Roman"/>
          <w:b/>
          <w:sz w:val="28"/>
          <w:szCs w:val="28"/>
        </w:rPr>
        <w:t>она Курской области»</w:t>
      </w:r>
    </w:p>
    <w:p w:rsidR="002409AD" w:rsidRPr="002409AD" w:rsidRDefault="002409AD" w:rsidP="002409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09AD" w:rsidRPr="002409AD" w:rsidRDefault="002409AD" w:rsidP="002409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409AD" w:rsidRPr="002409AD" w:rsidRDefault="002409AD" w:rsidP="002409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409AD" w:rsidRPr="002409AD" w:rsidRDefault="002409AD" w:rsidP="002409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409AD" w:rsidRPr="002409AD" w:rsidRDefault="002409AD" w:rsidP="002409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09AD">
        <w:rPr>
          <w:rFonts w:ascii="Times New Roman" w:hAnsi="Times New Roman"/>
          <w:b/>
          <w:sz w:val="28"/>
          <w:szCs w:val="28"/>
        </w:rPr>
        <w:t xml:space="preserve">Наименование ответственного исполнителя: </w:t>
      </w:r>
    </w:p>
    <w:p w:rsidR="002409AD" w:rsidRPr="002409AD" w:rsidRDefault="002409AD" w:rsidP="002409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9AD">
        <w:rPr>
          <w:rFonts w:ascii="Times New Roman" w:hAnsi="Times New Roman"/>
          <w:sz w:val="28"/>
          <w:szCs w:val="28"/>
        </w:rPr>
        <w:t>отдел строительства и архитектуры  Администрации Хомутовского района Ку</w:t>
      </w:r>
      <w:r w:rsidRPr="002409AD">
        <w:rPr>
          <w:rFonts w:ascii="Times New Roman" w:hAnsi="Times New Roman"/>
          <w:sz w:val="28"/>
          <w:szCs w:val="28"/>
        </w:rPr>
        <w:t>р</w:t>
      </w:r>
      <w:r w:rsidRPr="002409AD">
        <w:rPr>
          <w:rFonts w:ascii="Times New Roman" w:hAnsi="Times New Roman"/>
          <w:sz w:val="28"/>
          <w:szCs w:val="28"/>
        </w:rPr>
        <w:t>ской области</w:t>
      </w:r>
    </w:p>
    <w:p w:rsidR="002409AD" w:rsidRPr="002409AD" w:rsidRDefault="002409AD" w:rsidP="002409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9AD" w:rsidRPr="002409AD" w:rsidRDefault="002409AD" w:rsidP="002409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09AD">
        <w:rPr>
          <w:rFonts w:ascii="Times New Roman" w:hAnsi="Times New Roman"/>
          <w:b/>
          <w:sz w:val="28"/>
          <w:szCs w:val="28"/>
        </w:rPr>
        <w:t xml:space="preserve">Дата составления проекта муниципальной программы: </w:t>
      </w:r>
    </w:p>
    <w:p w:rsidR="002409AD" w:rsidRPr="002409AD" w:rsidRDefault="00CA4002" w:rsidP="002409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23.10</w:t>
      </w:r>
      <w:r w:rsidR="002409AD" w:rsidRPr="002409AD">
        <w:rPr>
          <w:rFonts w:ascii="Times New Roman" w:hAnsi="Times New Roman"/>
          <w:sz w:val="28"/>
          <w:szCs w:val="28"/>
        </w:rPr>
        <w:t>.2017 года</w:t>
      </w:r>
    </w:p>
    <w:p w:rsidR="002409AD" w:rsidRPr="002409AD" w:rsidRDefault="002409AD" w:rsidP="002409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9AD" w:rsidRPr="002409AD" w:rsidRDefault="002409AD" w:rsidP="002409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09AD">
        <w:rPr>
          <w:rFonts w:ascii="Times New Roman" w:hAnsi="Times New Roman"/>
          <w:b/>
          <w:sz w:val="28"/>
          <w:szCs w:val="28"/>
        </w:rPr>
        <w:t>Непосредственный исполнитель:</w:t>
      </w:r>
    </w:p>
    <w:p w:rsidR="002409AD" w:rsidRPr="002409AD" w:rsidRDefault="00BF6F51" w:rsidP="002409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F51"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0;margin-top:-32.45pt;width:503.25pt;height:0;z-index:251668480" o:connectortype="straight"/>
        </w:pict>
      </w:r>
      <w:r w:rsidRPr="00BF6F51">
        <w:rPr>
          <w:rFonts w:ascii="Times New Roman" w:hAnsi="Times New Roman"/>
          <w:noProof/>
          <w:sz w:val="20"/>
          <w:szCs w:val="20"/>
        </w:rPr>
        <w:pict>
          <v:shape id="_x0000_s1034" type="#_x0000_t32" style="position:absolute;margin-left:0;margin-top:-78.2pt;width:503.25pt;height:0;z-index:251667456" o:connectortype="straight"/>
        </w:pict>
      </w:r>
      <w:r w:rsidRPr="00BF6F51">
        <w:rPr>
          <w:rFonts w:ascii="Times New Roman" w:hAnsi="Times New Roman"/>
          <w:noProof/>
          <w:sz w:val="20"/>
          <w:szCs w:val="20"/>
        </w:rPr>
        <w:pict>
          <v:shape id="_x0000_s1033" type="#_x0000_t32" style="position:absolute;margin-left:0;margin-top:-97.7pt;width:503.25pt;height:0;z-index:251666432" o:connectortype="straight"/>
        </w:pict>
      </w:r>
      <w:r w:rsidRPr="00BF6F51">
        <w:rPr>
          <w:rFonts w:ascii="Times New Roman" w:hAnsi="Times New Roman"/>
          <w:noProof/>
          <w:sz w:val="20"/>
          <w:szCs w:val="20"/>
        </w:rPr>
        <w:pict>
          <v:shape id="_x0000_s1029" type="#_x0000_t32" style="position:absolute;margin-left:0;margin-top:99.25pt;width:503.25pt;height:0;z-index:251662336" o:connectortype="straight"/>
        </w:pict>
      </w:r>
      <w:r w:rsidRPr="00BF6F51">
        <w:rPr>
          <w:rFonts w:ascii="Times New Roman" w:hAnsi="Times New Roman"/>
          <w:noProof/>
          <w:sz w:val="20"/>
          <w:szCs w:val="20"/>
        </w:rPr>
        <w:pict>
          <v:shape id="_x0000_s1028" type="#_x0000_t32" style="position:absolute;margin-left:0;margin-top:70pt;width:503.25pt;height:0;z-index:251661312" o:connectortype="straight"/>
        </w:pict>
      </w:r>
      <w:r w:rsidRPr="00BF6F51">
        <w:rPr>
          <w:rFonts w:ascii="Times New Roman" w:hAnsi="Times New Roman"/>
          <w:noProof/>
          <w:sz w:val="20"/>
          <w:szCs w:val="20"/>
        </w:rPr>
        <w:pict>
          <v:shape id="_x0000_s1027" type="#_x0000_t32" style="position:absolute;margin-left:0;margin-top:43.75pt;width:503.25pt;height:0;z-index:251660288" o:connectortype="straight"/>
        </w:pict>
      </w:r>
      <w:r w:rsidRPr="00BF6F51">
        <w:rPr>
          <w:rFonts w:ascii="Times New Roman" w:hAnsi="Times New Roman"/>
          <w:noProof/>
          <w:sz w:val="20"/>
          <w:szCs w:val="20"/>
        </w:rPr>
        <w:pict>
          <v:shape id="_x0000_s1026" type="#_x0000_t32" style="position:absolute;margin-left:0;margin-top:15.25pt;width:503.25pt;height:0;z-index:251659264" o:connectortype="straight"/>
        </w:pict>
      </w:r>
      <w:r w:rsidR="002409AD" w:rsidRPr="002409AD">
        <w:rPr>
          <w:rFonts w:ascii="Times New Roman" w:hAnsi="Times New Roman"/>
          <w:sz w:val="28"/>
          <w:szCs w:val="28"/>
        </w:rPr>
        <w:t>консультант отдела строительства и архитектуры</w:t>
      </w:r>
    </w:p>
    <w:p w:rsidR="002409AD" w:rsidRPr="002409AD" w:rsidRDefault="002409AD" w:rsidP="002409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09AD">
        <w:rPr>
          <w:rFonts w:ascii="Times New Roman" w:hAnsi="Times New Roman"/>
          <w:sz w:val="20"/>
          <w:szCs w:val="20"/>
        </w:rPr>
        <w:t>(должность)</w:t>
      </w:r>
    </w:p>
    <w:p w:rsidR="002409AD" w:rsidRPr="002409AD" w:rsidRDefault="002409AD" w:rsidP="002409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9AD">
        <w:rPr>
          <w:rFonts w:ascii="Times New Roman" w:hAnsi="Times New Roman"/>
          <w:sz w:val="28"/>
          <w:szCs w:val="28"/>
        </w:rPr>
        <w:t xml:space="preserve"> Лактюшина Галина Николаевна, </w:t>
      </w:r>
    </w:p>
    <w:p w:rsidR="002409AD" w:rsidRPr="002409AD" w:rsidRDefault="002409AD" w:rsidP="002409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09AD">
        <w:rPr>
          <w:rFonts w:ascii="Times New Roman" w:hAnsi="Times New Roman"/>
          <w:sz w:val="20"/>
          <w:szCs w:val="20"/>
        </w:rPr>
        <w:t>(фамилия, имя, отчество)</w:t>
      </w:r>
    </w:p>
    <w:p w:rsidR="002409AD" w:rsidRPr="002409AD" w:rsidRDefault="002409AD" w:rsidP="002409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9AD">
        <w:rPr>
          <w:rFonts w:ascii="Times New Roman" w:hAnsi="Times New Roman"/>
          <w:sz w:val="28"/>
          <w:szCs w:val="28"/>
        </w:rPr>
        <w:t>84713723190,</w:t>
      </w:r>
    </w:p>
    <w:p w:rsidR="002409AD" w:rsidRPr="002409AD" w:rsidRDefault="002409AD" w:rsidP="002409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09AD">
        <w:rPr>
          <w:rFonts w:ascii="Times New Roman" w:hAnsi="Times New Roman"/>
          <w:sz w:val="20"/>
          <w:szCs w:val="20"/>
        </w:rPr>
        <w:t>(номер телефона)</w:t>
      </w:r>
    </w:p>
    <w:p w:rsidR="002409AD" w:rsidRPr="002409AD" w:rsidRDefault="002409AD" w:rsidP="002409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9AD">
        <w:rPr>
          <w:rFonts w:ascii="Times New Roman" w:hAnsi="Times New Roman"/>
          <w:sz w:val="28"/>
          <w:szCs w:val="28"/>
        </w:rPr>
        <w:t>gkhhomraion@yandex.ru</w:t>
      </w:r>
    </w:p>
    <w:p w:rsidR="002409AD" w:rsidRPr="002409AD" w:rsidRDefault="002409AD" w:rsidP="002409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09AD">
        <w:rPr>
          <w:rFonts w:ascii="Times New Roman" w:hAnsi="Times New Roman"/>
          <w:sz w:val="20"/>
          <w:szCs w:val="20"/>
        </w:rPr>
        <w:t>(электронный адрес)</w:t>
      </w:r>
    </w:p>
    <w:p w:rsidR="002409AD" w:rsidRPr="002409AD" w:rsidRDefault="002409AD" w:rsidP="00240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9AD" w:rsidRPr="002409AD" w:rsidRDefault="002409AD" w:rsidP="002409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9AD">
        <w:rPr>
          <w:rFonts w:ascii="Times New Roman" w:hAnsi="Times New Roman"/>
          <w:b/>
          <w:sz w:val="28"/>
          <w:szCs w:val="28"/>
        </w:rPr>
        <w:t xml:space="preserve">Руководитель структурного подразделения:                 </w:t>
      </w:r>
    </w:p>
    <w:tbl>
      <w:tblPr>
        <w:tblpPr w:leftFromText="180" w:rightFromText="180" w:vertAnchor="text" w:horzAnchor="margin" w:tblpY="27"/>
        <w:tblW w:w="10025" w:type="dxa"/>
        <w:tblLook w:val="04A0"/>
      </w:tblPr>
      <w:tblGrid>
        <w:gridCol w:w="4040"/>
        <w:gridCol w:w="2643"/>
        <w:gridCol w:w="3342"/>
      </w:tblGrid>
      <w:tr w:rsidR="002409AD" w:rsidRPr="002409AD" w:rsidTr="002409AD">
        <w:trPr>
          <w:trHeight w:val="929"/>
        </w:trPr>
        <w:tc>
          <w:tcPr>
            <w:tcW w:w="4040" w:type="dxa"/>
            <w:shd w:val="clear" w:color="auto" w:fill="auto"/>
          </w:tcPr>
          <w:p w:rsidR="002409AD" w:rsidRPr="002409AD" w:rsidRDefault="002409AD" w:rsidP="00240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AD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2409AD" w:rsidRPr="002409AD" w:rsidRDefault="002409AD" w:rsidP="00240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AD">
              <w:rPr>
                <w:rFonts w:ascii="Times New Roman" w:hAnsi="Times New Roman"/>
                <w:sz w:val="28"/>
                <w:szCs w:val="28"/>
              </w:rPr>
              <w:t>строительства и архитектуры</w:t>
            </w:r>
          </w:p>
          <w:p w:rsidR="002409AD" w:rsidRPr="002409AD" w:rsidRDefault="00BF6F51" w:rsidP="00240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F51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30" type="#_x0000_t32" style="position:absolute;left:0;text-align:left;margin-left:0;margin-top:1.65pt;width:192pt;height:.8pt;z-index:251663360" o:connectortype="straight"/>
              </w:pict>
            </w:r>
            <w:r w:rsidR="002409AD" w:rsidRPr="002409AD">
              <w:rPr>
                <w:rFonts w:ascii="Times New Roman" w:hAnsi="Times New Roman"/>
                <w:sz w:val="20"/>
                <w:szCs w:val="20"/>
              </w:rPr>
              <w:t xml:space="preserve">         (должность)</w:t>
            </w:r>
          </w:p>
        </w:tc>
        <w:tc>
          <w:tcPr>
            <w:tcW w:w="2643" w:type="dxa"/>
            <w:shd w:val="clear" w:color="auto" w:fill="auto"/>
          </w:tcPr>
          <w:p w:rsidR="002409AD" w:rsidRPr="002409AD" w:rsidRDefault="002409AD" w:rsidP="00240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09AD" w:rsidRPr="002409AD" w:rsidRDefault="002409AD" w:rsidP="00240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9AD">
              <w:rPr>
                <w:rFonts w:ascii="Times New Roman" w:hAnsi="Times New Roman"/>
                <w:sz w:val="28"/>
                <w:szCs w:val="28"/>
              </w:rPr>
              <w:t>Шеховцов</w:t>
            </w:r>
            <w:proofErr w:type="spellEnd"/>
            <w:r w:rsidRPr="002409AD"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  <w:p w:rsidR="002409AD" w:rsidRPr="002409AD" w:rsidRDefault="00BF6F51" w:rsidP="00240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F51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31" type="#_x0000_t32" style="position:absolute;left:0;text-align:left;margin-left:-2.1pt;margin-top:.1pt;width:105.75pt;height:0;z-index:251664384" o:connectortype="straight"/>
              </w:pict>
            </w:r>
            <w:r w:rsidR="002409AD" w:rsidRPr="002409AD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3342" w:type="dxa"/>
            <w:shd w:val="clear" w:color="auto" w:fill="auto"/>
          </w:tcPr>
          <w:p w:rsidR="002409AD" w:rsidRPr="002409AD" w:rsidRDefault="002409AD" w:rsidP="00240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9AD" w:rsidRPr="002409AD" w:rsidRDefault="002409AD" w:rsidP="00240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9AD" w:rsidRPr="002409AD" w:rsidRDefault="002409AD" w:rsidP="002409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09AD" w:rsidRPr="002409AD" w:rsidRDefault="00BF6F51" w:rsidP="00240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7.8pt;margin-top:.15pt;width:132.75pt;height:.05pt;z-index:251665408" o:connectortype="straight"/>
              </w:pict>
            </w:r>
            <w:r w:rsidR="002409AD" w:rsidRPr="002409A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2409AD" w:rsidRDefault="002409AD" w:rsidP="00D83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9AD" w:rsidRDefault="002409AD" w:rsidP="00D83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9AD" w:rsidRDefault="002409AD" w:rsidP="00D83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002" w:rsidRDefault="00CA4002" w:rsidP="00D83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002" w:rsidRDefault="00CA4002" w:rsidP="00D83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4002" w:rsidRDefault="00CA4002" w:rsidP="00D83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E1F" w:rsidRDefault="00C42E1F" w:rsidP="00C42E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2E1F" w:rsidRPr="008C53C7" w:rsidRDefault="00C42E1F" w:rsidP="00C42E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E1F" w:rsidRPr="00D52CAA" w:rsidRDefault="00C42E1F" w:rsidP="00C42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44"/>
      <w:bookmarkEnd w:id="1"/>
      <w:r w:rsidRPr="00D52CAA">
        <w:rPr>
          <w:rFonts w:ascii="Times New Roman" w:hAnsi="Times New Roman"/>
          <w:b/>
          <w:sz w:val="24"/>
          <w:szCs w:val="24"/>
        </w:rPr>
        <w:t>ПАСПОРТ</w:t>
      </w:r>
    </w:p>
    <w:p w:rsidR="008C53C7" w:rsidRPr="00D52CAA" w:rsidRDefault="00C42E1F" w:rsidP="00C42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 xml:space="preserve">Муниципальной  программы </w:t>
      </w:r>
    </w:p>
    <w:p w:rsidR="00C42E1F" w:rsidRPr="00D52CAA" w:rsidRDefault="00C42E1F" w:rsidP="00C42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 xml:space="preserve">«Обеспечение доступным и комфортным жильем и </w:t>
      </w:r>
      <w:proofErr w:type="gramStart"/>
      <w:r w:rsidRPr="00D52CAA">
        <w:rPr>
          <w:rFonts w:ascii="Times New Roman" w:hAnsi="Times New Roman"/>
          <w:b/>
          <w:sz w:val="24"/>
          <w:szCs w:val="24"/>
        </w:rPr>
        <w:t>коммунальными</w:t>
      </w:r>
      <w:proofErr w:type="gramEnd"/>
    </w:p>
    <w:p w:rsidR="00C42E1F" w:rsidRPr="00D52CAA" w:rsidRDefault="00C42E1F" w:rsidP="00C42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услугами граждан Хомутовского района Курской области»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2"/>
        <w:gridCol w:w="6294"/>
      </w:tblGrid>
      <w:tr w:rsidR="00C42E1F" w:rsidRPr="00D52CAA" w:rsidTr="00454BF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Ответственный исполн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тель Программы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Администрация Хомутовского района Курской области (отдел строительства и архитектуры; отдел ЖКХ, тран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порта, связи, охраны окружающей среды)</w:t>
            </w:r>
          </w:p>
        </w:tc>
      </w:tr>
      <w:tr w:rsidR="00C42E1F" w:rsidRPr="00D52CAA" w:rsidTr="00454BF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отдел социальной  защиты населения Хомутовского района Курской области</w:t>
            </w:r>
          </w:p>
        </w:tc>
      </w:tr>
      <w:tr w:rsidR="00C42E1F" w:rsidRPr="00D52CAA" w:rsidTr="00454BF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Предприятия ЖКХ Хомутовского района</w:t>
            </w:r>
          </w:p>
        </w:tc>
      </w:tr>
      <w:tr w:rsidR="00C42E1F" w:rsidRPr="00D52CAA" w:rsidTr="00454BF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Pr="00D52C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Управление муниципальной программой и обеспечение условий реализации» 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Подпрограмма 2 «Создание условий для обеспечения доступным и ко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м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фортным жильем граждан в Хомутовском районе Курской области»;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  <w:r w:rsidR="00F474EC" w:rsidRPr="00D52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«Обеспечение качественными услугами ЖКХ населения Хомутовского района Курской области»;</w:t>
            </w:r>
          </w:p>
        </w:tc>
      </w:tr>
      <w:tr w:rsidR="00C42E1F" w:rsidRPr="00D52CAA" w:rsidTr="00454BF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Программно-целевые инс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рументы Программы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C42E1F" w:rsidRPr="00D52CAA" w:rsidTr="00454BF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повышение доступности жилья и качества жилищного обеспечения населения  Хомутовского района Курской 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ласти, в том числе с учетом исполнения  обязательств  м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ниципального района по обеспечению жильем отдельных категорий граждан в соответствии с федеральным закон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дательством и законодательством Курской области, обе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печение комфортной среды обитания и жизнедеятельн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сти; повышение качества и надежности предоставления жилищно-коммунальных услуг населению</w:t>
            </w:r>
          </w:p>
        </w:tc>
      </w:tr>
      <w:tr w:rsidR="00C42E1F" w:rsidRPr="00D52CAA" w:rsidTr="00454BF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комплексное освоение территорий и развитие застроенных территорий в целях массового строительства жилья эконом класса, в том числе малоэтажного;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условий для разработки муниципальными обр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зованиями документов территориального планирования (генеральные планы) и градостроительного зонирования;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условий для развития в муниципальных образ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ваниях социальной и инженерной инфраструктуры;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содействие формированию рынка арендного жилья и ра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з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витие некоммерческого жилищного фонда для граждан, имеющих невысокий уровень дохода;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условий для увеличения объема капитального ремонта и модернизации жилищного фонда для повыш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ния его комфортности и </w:t>
            </w:r>
            <w:proofErr w:type="spellStart"/>
            <w:r w:rsidRPr="00D52CAA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D52C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системы эффективного управления в коммунал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ь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ном секторе;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организаций ж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лищно-коммунального хозяйства и ресурсосбережение;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реализация инвестиционных проектов по модернизации коммунальной инфраструктуры;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безопасных условий эксплуатации объектов при предоставлении коммунальных услуг</w:t>
            </w:r>
          </w:p>
        </w:tc>
      </w:tr>
      <w:tr w:rsidR="00C42E1F" w:rsidRPr="00D52CAA" w:rsidTr="00454BFB"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казатели Программы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-объем ввода жилья на территории Хомутовского района Курской области, тыс.кв. м;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-ввод жилья на территории Хомутовского района Курской области эконом класса от общего объема введенного ж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лья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-количество сельских поселений Хомутовского района Курской области, обеспеченных разработанными ген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ральными планами и откорректированными правилами землепользования и застройки, шт.;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-ввод в эксплуатацию сетей водоснабжения,  газоснабж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-газификация домовладений (квартир), шт.;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-перевод котельных на газообразное топливо, шт.;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-ввод в эксплуатацию объектов физической культуры и массового спорта, объект;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-доля капитально отремонтированных многоквартирных домов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</w:t>
            </w:r>
            <w:r w:rsidR="00513A7A" w:rsidRPr="00D52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уровень износа коммунальной инфраструктуры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 xml:space="preserve">, %; </w:t>
            </w:r>
            <w:proofErr w:type="gramEnd"/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</w:t>
            </w:r>
            <w:r w:rsidR="00513A7A" w:rsidRPr="00D52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доля убыточных организаций жилищно-коммунального хозяйства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E1F" w:rsidRPr="00D52CAA" w:rsidTr="00454BF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срок реализации: 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Этап 1-й: </w:t>
            </w:r>
            <w:r w:rsidR="00DC5A40" w:rsidRPr="00D52CAA">
              <w:rPr>
                <w:rFonts w:ascii="Times New Roman" w:hAnsi="Times New Roman"/>
                <w:sz w:val="24"/>
                <w:szCs w:val="24"/>
              </w:rPr>
              <w:t>2015 - 2020 годы,</w:t>
            </w:r>
          </w:p>
        </w:tc>
      </w:tr>
      <w:tr w:rsidR="00C42E1F" w:rsidRPr="00D52CAA" w:rsidTr="00454BFB">
        <w:trPr>
          <w:trHeight w:val="637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Объемы бюджетных асси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г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нований Программы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в 201</w:t>
            </w:r>
            <w:r w:rsidR="0003237A" w:rsidRPr="00D52CAA">
              <w:rPr>
                <w:rFonts w:ascii="Times New Roman" w:hAnsi="Times New Roman"/>
                <w:sz w:val="24"/>
                <w:szCs w:val="24"/>
              </w:rPr>
              <w:t>5</w:t>
            </w:r>
            <w:r w:rsidR="005B1246" w:rsidRPr="00D52CAA">
              <w:rPr>
                <w:rFonts w:ascii="Times New Roman" w:hAnsi="Times New Roman"/>
                <w:sz w:val="24"/>
                <w:szCs w:val="24"/>
              </w:rPr>
              <w:t xml:space="preserve"> - 2021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годах составит  </w:t>
            </w:r>
            <w:r w:rsidR="0003237A" w:rsidRPr="00D52CAA">
              <w:rPr>
                <w:rFonts w:ascii="Times New Roman" w:hAnsi="Times New Roman"/>
                <w:sz w:val="24"/>
                <w:szCs w:val="24"/>
              </w:rPr>
              <w:t>17</w:t>
            </w:r>
            <w:r w:rsidR="00EE6397" w:rsidRPr="00D52CAA">
              <w:rPr>
                <w:rFonts w:ascii="Times New Roman" w:hAnsi="Times New Roman"/>
                <w:sz w:val="24"/>
                <w:szCs w:val="24"/>
              </w:rPr>
              <w:t>750</w:t>
            </w:r>
            <w:r w:rsidR="0003237A" w:rsidRPr="00D52CAA">
              <w:rPr>
                <w:rFonts w:ascii="Times New Roman" w:hAnsi="Times New Roman"/>
                <w:sz w:val="24"/>
                <w:szCs w:val="24"/>
              </w:rPr>
              <w:t>,39</w:t>
            </w:r>
            <w:r w:rsidR="00EE6397" w:rsidRPr="00D52CAA">
              <w:rPr>
                <w:rFonts w:ascii="Times New Roman" w:hAnsi="Times New Roman"/>
                <w:sz w:val="24"/>
                <w:szCs w:val="24"/>
              </w:rPr>
              <w:t>2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3237A" w:rsidRPr="00D52CAA" w:rsidRDefault="0003237A" w:rsidP="00032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4456AF" w:rsidRPr="00D52CAA">
              <w:rPr>
                <w:rFonts w:ascii="Times New Roman" w:hAnsi="Times New Roman"/>
                <w:sz w:val="24"/>
                <w:szCs w:val="24"/>
              </w:rPr>
              <w:t>1163,753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2016 год – 134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2017 год – 123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4456AF" w:rsidRPr="00D52CAA">
              <w:rPr>
                <w:rFonts w:ascii="Times New Roman" w:hAnsi="Times New Roman"/>
                <w:sz w:val="24"/>
                <w:szCs w:val="24"/>
              </w:rPr>
              <w:t>153</w:t>
            </w:r>
            <w:r w:rsidR="00CE2C4C" w:rsidRPr="00D52CAA">
              <w:rPr>
                <w:rFonts w:ascii="Times New Roman" w:hAnsi="Times New Roman"/>
                <w:sz w:val="24"/>
                <w:szCs w:val="24"/>
              </w:rPr>
              <w:t>39</w:t>
            </w:r>
            <w:r w:rsidR="004456AF" w:rsidRPr="00D52CAA">
              <w:rPr>
                <w:rFonts w:ascii="Times New Roman" w:hAnsi="Times New Roman"/>
                <w:sz w:val="24"/>
                <w:szCs w:val="24"/>
              </w:rPr>
              <w:t>,</w:t>
            </w:r>
            <w:r w:rsidR="00CE2C4C" w:rsidRPr="00D52CAA">
              <w:rPr>
                <w:rFonts w:ascii="Times New Roman" w:hAnsi="Times New Roman"/>
                <w:sz w:val="24"/>
                <w:szCs w:val="24"/>
              </w:rPr>
              <w:t>639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2019 год – 330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2020 год – 330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03237A" w:rsidRPr="00D52CAA" w:rsidRDefault="0003237A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2021 год – 330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 </w:t>
            </w:r>
            <w:hyperlink w:anchor="Par1456" w:history="1">
              <w:r w:rsidRPr="00D52CA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подпрограмме 1</w:t>
              </w:r>
            </w:hyperlink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сост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вит 0 рублей, в том числе по годам:</w:t>
            </w:r>
          </w:p>
          <w:p w:rsidR="0003237A" w:rsidRPr="00D52CAA" w:rsidRDefault="0003237A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2015 год – 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2016 год – 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2017 год – 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2018 год –0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2019 год – 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2020 год – 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</w:t>
            </w:r>
            <w:r w:rsidR="0003237A" w:rsidRPr="00D52C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37A" w:rsidRPr="00D52CAA" w:rsidRDefault="0003237A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2021 год – 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 </w:t>
            </w:r>
            <w:hyperlink w:anchor="Par2944" w:history="1">
              <w:r w:rsidRPr="00D52CA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подпрограмме 2</w:t>
              </w:r>
            </w:hyperlink>
            <w:r w:rsidRPr="00D52CAA">
              <w:rPr>
                <w:rFonts w:ascii="Times New Roman" w:hAnsi="Times New Roman"/>
                <w:sz w:val="24"/>
                <w:szCs w:val="24"/>
              </w:rPr>
              <w:t xml:space="preserve">   сост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вит </w:t>
            </w:r>
            <w:r w:rsidR="0003237A" w:rsidRPr="00D52CAA">
              <w:rPr>
                <w:rFonts w:ascii="Times New Roman" w:hAnsi="Times New Roman"/>
                <w:sz w:val="24"/>
                <w:szCs w:val="24"/>
              </w:rPr>
              <w:t>16</w:t>
            </w:r>
            <w:r w:rsidR="00EE6397" w:rsidRPr="00D52CAA">
              <w:rPr>
                <w:rFonts w:ascii="Times New Roman" w:hAnsi="Times New Roman"/>
                <w:sz w:val="24"/>
                <w:szCs w:val="24"/>
              </w:rPr>
              <w:t>480</w:t>
            </w:r>
            <w:r w:rsidR="0003237A" w:rsidRPr="00D52CAA">
              <w:rPr>
                <w:rFonts w:ascii="Times New Roman" w:hAnsi="Times New Roman"/>
                <w:sz w:val="24"/>
                <w:szCs w:val="24"/>
              </w:rPr>
              <w:t>,39</w:t>
            </w:r>
            <w:r w:rsidR="00EE6397" w:rsidRPr="00D52CAA">
              <w:rPr>
                <w:rFonts w:ascii="Times New Roman" w:hAnsi="Times New Roman"/>
                <w:sz w:val="24"/>
                <w:szCs w:val="24"/>
              </w:rPr>
              <w:t>2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3237A" w:rsidRPr="00D52CAA" w:rsidRDefault="0003237A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2015 год – 883,753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2016 год – 134,0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4456AF" w:rsidRPr="00D52CAA">
              <w:rPr>
                <w:rFonts w:ascii="Times New Roman" w:hAnsi="Times New Roman"/>
                <w:sz w:val="24"/>
                <w:szCs w:val="24"/>
              </w:rPr>
              <w:t>123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,0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03237A" w:rsidRPr="00D52CAA">
              <w:rPr>
                <w:rFonts w:ascii="Times New Roman" w:hAnsi="Times New Roman"/>
                <w:sz w:val="24"/>
                <w:szCs w:val="24"/>
              </w:rPr>
              <w:t>15339,639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2019 год – 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2020 год – 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</w:t>
            </w:r>
            <w:r w:rsidR="0003237A" w:rsidRPr="00D52C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37A" w:rsidRPr="00D52CAA" w:rsidRDefault="0003237A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2021 год – 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 </w:t>
            </w:r>
            <w:hyperlink w:anchor="Par1456" w:history="1">
              <w:r w:rsidRPr="00D52CA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подпрограмме 3</w:t>
              </w:r>
            </w:hyperlink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сост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вит </w:t>
            </w:r>
            <w:r w:rsidR="00EE6397" w:rsidRPr="00D52CAA">
              <w:rPr>
                <w:rFonts w:ascii="Times New Roman" w:hAnsi="Times New Roman"/>
                <w:sz w:val="24"/>
                <w:szCs w:val="24"/>
              </w:rPr>
              <w:t>1270,0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C5A40" w:rsidRPr="00D52CAA" w:rsidRDefault="00DC5A40" w:rsidP="00DC5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2015</w:t>
            </w:r>
            <w:r w:rsidR="00F43DB3" w:rsidRPr="00D52CAA">
              <w:rPr>
                <w:rFonts w:ascii="Times New Roman" w:hAnsi="Times New Roman"/>
                <w:sz w:val="24"/>
                <w:szCs w:val="24"/>
              </w:rPr>
              <w:t xml:space="preserve"> год – 280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2016 год – 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2017 год – 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ED1F6F" w:rsidRPr="00D52CAA">
              <w:rPr>
                <w:rFonts w:ascii="Times New Roman" w:hAnsi="Times New Roman"/>
                <w:sz w:val="24"/>
                <w:szCs w:val="24"/>
              </w:rPr>
              <w:t>0</w:t>
            </w:r>
            <w:r w:rsidR="00F474EC" w:rsidRPr="00D52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2019 год – 330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2020 год – 330 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</w:t>
            </w:r>
            <w:r w:rsidR="00ED1F6F" w:rsidRPr="00D52C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1F6F" w:rsidRPr="00D52CAA" w:rsidRDefault="00ED1F6F" w:rsidP="00454BF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2021 год – 330 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</w:tr>
      <w:tr w:rsidR="00C42E1F" w:rsidRPr="00D52CAA" w:rsidTr="00454BF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безопасной и комфортной среды проживания и жизнедеятельности человека;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условий для улучшения демографической ситу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ции, снижения социальной напряженности в обществе;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повышение удовлетворенности населения Курской области уровнем жилищно-коммунального обслуживания</w:t>
            </w:r>
          </w:p>
        </w:tc>
      </w:tr>
    </w:tbl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A7A" w:rsidRPr="00D52CAA" w:rsidRDefault="00513A7A" w:rsidP="00C42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r142"/>
      <w:bookmarkEnd w:id="2"/>
    </w:p>
    <w:p w:rsidR="00C42E1F" w:rsidRPr="00D52CAA" w:rsidRDefault="00C42E1F" w:rsidP="00C42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 xml:space="preserve">I. Общая характеристика текущего состояния в </w:t>
      </w:r>
      <w:proofErr w:type="gramStart"/>
      <w:r w:rsidRPr="00D52CAA">
        <w:rPr>
          <w:rFonts w:ascii="Times New Roman" w:hAnsi="Times New Roman"/>
          <w:b/>
          <w:sz w:val="24"/>
          <w:szCs w:val="24"/>
        </w:rPr>
        <w:t>жилищной</w:t>
      </w:r>
      <w:proofErr w:type="gramEnd"/>
    </w:p>
    <w:p w:rsidR="00C42E1F" w:rsidRPr="00D52CAA" w:rsidRDefault="00C42E1F" w:rsidP="00C42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 xml:space="preserve">и жилищно-коммунальной </w:t>
      </w:r>
      <w:proofErr w:type="gramStart"/>
      <w:r w:rsidRPr="00D52CAA">
        <w:rPr>
          <w:rFonts w:ascii="Times New Roman" w:hAnsi="Times New Roman"/>
          <w:b/>
          <w:sz w:val="24"/>
          <w:szCs w:val="24"/>
        </w:rPr>
        <w:t>сферах</w:t>
      </w:r>
      <w:proofErr w:type="gramEnd"/>
      <w:r w:rsidRPr="00D52CAA">
        <w:rPr>
          <w:rFonts w:ascii="Times New Roman" w:hAnsi="Times New Roman"/>
          <w:b/>
          <w:sz w:val="24"/>
          <w:szCs w:val="24"/>
        </w:rPr>
        <w:t xml:space="preserve"> Хомутовского района Курской области, основные проблемы и прогноз их развития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целях увеличения объемов жилищного строительства, обеспечения жильем граждан отдельных категорий, установленных федеральным и областным законодательством, моде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низации коммунальной инфраструктуры начиная с 2006 года на территории района продолж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на реализация приоритетного национального проекта «Доступное и комфортное жилье - гра</w:t>
      </w:r>
      <w:r w:rsidRPr="00D52CAA">
        <w:rPr>
          <w:rFonts w:ascii="Times New Roman" w:hAnsi="Times New Roman"/>
          <w:sz w:val="24"/>
          <w:szCs w:val="24"/>
        </w:rPr>
        <w:t>ж</w:t>
      </w:r>
      <w:r w:rsidRPr="00D52CAA">
        <w:rPr>
          <w:rFonts w:ascii="Times New Roman" w:hAnsi="Times New Roman"/>
          <w:sz w:val="24"/>
          <w:szCs w:val="24"/>
        </w:rPr>
        <w:t>данам России»</w:t>
      </w:r>
      <w:proofErr w:type="gramStart"/>
      <w:r w:rsidRPr="00D52CAA">
        <w:rPr>
          <w:rFonts w:ascii="Times New Roman" w:hAnsi="Times New Roman"/>
          <w:sz w:val="24"/>
          <w:szCs w:val="24"/>
        </w:rPr>
        <w:t>.</w:t>
      </w:r>
      <w:bookmarkStart w:id="3" w:name="Par150"/>
      <w:bookmarkEnd w:id="3"/>
      <w:r w:rsidRPr="00D52CAA">
        <w:rPr>
          <w:rFonts w:ascii="Times New Roman" w:hAnsi="Times New Roman"/>
          <w:sz w:val="24"/>
          <w:szCs w:val="24"/>
        </w:rPr>
        <w:t>С</w:t>
      </w:r>
      <w:proofErr w:type="gramEnd"/>
      <w:r w:rsidRPr="00D52CAA">
        <w:rPr>
          <w:rFonts w:ascii="Times New Roman" w:hAnsi="Times New Roman"/>
          <w:sz w:val="24"/>
          <w:szCs w:val="24"/>
        </w:rPr>
        <w:t>тимулирование развития жилищного строительства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За период реализации приоритетного национального проекта «Доступное и комфортное жилье - гражданам России» (2006 - 2012 годы) по данным территориального органа Федерал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ной службы государственной статистики по Курской области на территории Хомутовского района введено в эксплуатацию 3953 кв. метров общей площади жилья, включая индивид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альное строительство, в том числе 1121 кв. метров в 2012 году.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К окончанию 2014 года ож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даемый ввод общей площади жилья составит 3550 кв. метров, или 316% к уровню 2012 года.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Учитывая, что в соответствии с </w:t>
      </w:r>
      <w:hyperlink r:id="rId5" w:history="1">
        <w:r w:rsidRPr="00D52CAA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приказом</w:t>
        </w:r>
      </w:hyperlink>
      <w:r w:rsidR="00F474EC" w:rsidRPr="00D52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CAA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России от 28.12.2010 № 802 «Об утверждении Методических рекомендаций по разработке региональных программ развития жилищного строительства», предусматривающего достижение к 2020 году ориентировочного уровня ввода 1 кв. м жилья на 1 человека, необходимо дальнейшее принятие мер по стро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тельству и вводу в эксплуатацию жилых домов.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В этих целях распоряжением Правительства Курской области от 09.12.2011 № 640-рп утверждены контрольные </w:t>
      </w:r>
      <w:hyperlink r:id="rId6" w:history="1">
        <w:r w:rsidRPr="00D52CAA">
          <w:rPr>
            <w:rFonts w:ascii="Times New Roman" w:hAnsi="Times New Roman"/>
            <w:sz w:val="24"/>
            <w:szCs w:val="24"/>
          </w:rPr>
          <w:t>показатели</w:t>
        </w:r>
      </w:hyperlink>
      <w:r w:rsidRPr="00D52CAA">
        <w:rPr>
          <w:rFonts w:ascii="Times New Roman" w:hAnsi="Times New Roman"/>
          <w:sz w:val="24"/>
          <w:szCs w:val="24"/>
        </w:rPr>
        <w:t>по вводу жилья на период 2011 - 2015 годов и индик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тивные показатели по в</w:t>
      </w:r>
      <w:r w:rsidR="006B7CCC" w:rsidRPr="00D52CAA">
        <w:rPr>
          <w:rFonts w:ascii="Times New Roman" w:hAnsi="Times New Roman"/>
          <w:sz w:val="24"/>
          <w:szCs w:val="24"/>
        </w:rPr>
        <w:t>воду жилья на период 2016 - 2021</w:t>
      </w:r>
      <w:r w:rsidRPr="00D52CAA">
        <w:rPr>
          <w:rFonts w:ascii="Times New Roman" w:hAnsi="Times New Roman"/>
          <w:sz w:val="24"/>
          <w:szCs w:val="24"/>
        </w:rPr>
        <w:t xml:space="preserve"> годов по Курской области.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Положительное влияние на развитие жилищного строительства оказали законодател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ные и организационные меры по развитию конкуренции и снижению административных бар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еров. Упрощены процедуры подготовки проектов планировки, разработки проектной док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ментации, государственной экспертизы результатов инженерных изысканий и проектной д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кументации, выдачи разрешений на строительство, государственного строительного надзора.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Ключевым элементом для комплексного развития территорий городов и поселений в целях формирования комфортной среды обитания и жизнедеятельности человека продолжает оставаться градостроительная политика.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Принятый в 2004 году Градостроительный </w:t>
      </w:r>
      <w:hyperlink r:id="rId7" w:history="1">
        <w:r w:rsidRPr="00D52CAA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кодекс</w:t>
        </w:r>
      </w:hyperlink>
      <w:r w:rsidRPr="00D52CAA">
        <w:rPr>
          <w:rFonts w:ascii="Times New Roman" w:hAnsi="Times New Roman"/>
          <w:sz w:val="24"/>
          <w:szCs w:val="24"/>
        </w:rPr>
        <w:t xml:space="preserve"> Российской Федерации определил процед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Такая система планирования пространственного развития обесп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чивает организацию строительства, в том числе жилищного, с учетом общественных интер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сов, одновременно устанавливая прозрачные и устойчивые правила для застройщиков и инв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сторов.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предыдущие годы градостроительная документация не стала доминирующей формой организации территорий в общественных интересах. Преобладающая административно-разрешительная система в отношении каждого проекта строительства, в том числе жилищн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lastRenderedPageBreak/>
        <w:t>го, приводит к хаотичной застройке, низкому качеству организации среды проживания гра</w:t>
      </w:r>
      <w:r w:rsidRPr="00D52CAA">
        <w:rPr>
          <w:rFonts w:ascii="Times New Roman" w:hAnsi="Times New Roman"/>
          <w:sz w:val="24"/>
          <w:szCs w:val="24"/>
        </w:rPr>
        <w:t>ж</w:t>
      </w:r>
      <w:r w:rsidRPr="00D52CAA">
        <w:rPr>
          <w:rFonts w:ascii="Times New Roman" w:hAnsi="Times New Roman"/>
          <w:sz w:val="24"/>
          <w:szCs w:val="24"/>
        </w:rPr>
        <w:t>дан и высоким административным барьерам в строительстве.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Документы территориального планирования являются важнейшим элементом при разработке областных и местных инвестиционных программ, формировании перечня инвестиционных проектов, финансируемых из областного и местных бюджетов, схем и проектов развития и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женерной, транспортной и социальной инфраструктур, территориальных комплексных схем природопользования, защиты территорий от чрезвычайных ситуаций.</w:t>
      </w:r>
      <w:proofErr w:type="gramEnd"/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 xml:space="preserve">С 2013 года в соответствии с Федеральным </w:t>
      </w:r>
      <w:hyperlink r:id="rId8" w:history="1">
        <w:r w:rsidRPr="00D52CAA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D52CAA">
        <w:rPr>
          <w:rFonts w:ascii="Times New Roman" w:hAnsi="Times New Roman"/>
          <w:sz w:val="24"/>
          <w:szCs w:val="24"/>
        </w:rPr>
        <w:t xml:space="preserve"> от 29 декабря 2004 года № 191-ФЗ «О введении в действие Градостроительного кодекса Российской Федерации» при отсутствии генеральных планов наступают ограничения в принятии решений органами государственной власти и местного самоуправления о резервировании земель, об изъятии, в том числе путем выкупа, земельных участков для государственных или муниципальных нужд, о переводе з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мель из одной категории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D52CAA">
        <w:rPr>
          <w:rFonts w:ascii="Times New Roman" w:hAnsi="Times New Roman"/>
          <w:sz w:val="24"/>
          <w:szCs w:val="24"/>
        </w:rPr>
        <w:t>другую</w:t>
      </w:r>
      <w:proofErr w:type="gramEnd"/>
      <w:r w:rsidRPr="00D52CAA">
        <w:rPr>
          <w:rFonts w:ascii="Times New Roman" w:hAnsi="Times New Roman"/>
          <w:sz w:val="24"/>
          <w:szCs w:val="24"/>
        </w:rPr>
        <w:t>, в подготовке документации по планировке территории при отсутствии документов территориального планирования.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соответствии с земельным кодексом РФ, Законом Курской области от21.09.2011г. №74 предоставлены 7 земельных участков общей площадью 0,914га для многодетных семей в п</w:t>
      </w:r>
      <w:proofErr w:type="gramStart"/>
      <w:r w:rsidRPr="00D52CAA">
        <w:rPr>
          <w:rFonts w:ascii="Times New Roman" w:hAnsi="Times New Roman"/>
          <w:sz w:val="24"/>
          <w:szCs w:val="24"/>
        </w:rPr>
        <w:t>.Х</w:t>
      </w:r>
      <w:proofErr w:type="gramEnd"/>
      <w:r w:rsidRPr="00D52CAA">
        <w:rPr>
          <w:rFonts w:ascii="Times New Roman" w:hAnsi="Times New Roman"/>
          <w:sz w:val="24"/>
          <w:szCs w:val="24"/>
        </w:rPr>
        <w:t>омутовка.</w:t>
      </w:r>
    </w:p>
    <w:p w:rsidR="00C42E1F" w:rsidRPr="00D52CAA" w:rsidRDefault="00C42E1F" w:rsidP="00F47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Кроме того, для указанных целей предполагается использовать земельные участки, н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ходящиеся в с</w:t>
      </w:r>
      <w:proofErr w:type="gramStart"/>
      <w:r w:rsidRPr="00D52CAA">
        <w:rPr>
          <w:rFonts w:ascii="Times New Roman" w:hAnsi="Times New Roman"/>
          <w:sz w:val="24"/>
          <w:szCs w:val="24"/>
        </w:rPr>
        <w:t>.С</w:t>
      </w:r>
      <w:proofErr w:type="gramEnd"/>
      <w:r w:rsidRPr="00D52CAA">
        <w:rPr>
          <w:rFonts w:ascii="Times New Roman" w:hAnsi="Times New Roman"/>
          <w:sz w:val="24"/>
          <w:szCs w:val="24"/>
        </w:rPr>
        <w:t>альное Хомутовского района площадью 0,6га.</w:t>
      </w:r>
    </w:p>
    <w:p w:rsidR="00C42E1F" w:rsidRPr="00D52CAA" w:rsidRDefault="00C42E1F" w:rsidP="006D4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Осуществляется разработка проектов планировки территории земельных участков площадью 0,6 га и площадью 0,72 га в п</w:t>
      </w:r>
      <w:proofErr w:type="gramStart"/>
      <w:r w:rsidRPr="00D52CAA">
        <w:rPr>
          <w:rFonts w:ascii="Times New Roman" w:hAnsi="Times New Roman"/>
          <w:sz w:val="24"/>
          <w:szCs w:val="24"/>
        </w:rPr>
        <w:t>.Х</w:t>
      </w:r>
      <w:proofErr w:type="gramEnd"/>
      <w:r w:rsidRPr="00D52CAA">
        <w:rPr>
          <w:rFonts w:ascii="Times New Roman" w:hAnsi="Times New Roman"/>
          <w:sz w:val="24"/>
          <w:szCs w:val="24"/>
        </w:rPr>
        <w:t>омутовка.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Совместно с комитетом жилищно-коммунального хозяйства Курской области ведется работа по включению объектов инженерной инфраструктуры в инвестиционные программы сетевых компаний - ОАО «МРСК Центра» - «</w:t>
      </w:r>
      <w:proofErr w:type="spellStart"/>
      <w:r w:rsidRPr="00D52CAA">
        <w:rPr>
          <w:rFonts w:ascii="Times New Roman" w:hAnsi="Times New Roman"/>
          <w:sz w:val="24"/>
          <w:szCs w:val="24"/>
        </w:rPr>
        <w:t>Курскэнерго</w:t>
      </w:r>
      <w:proofErr w:type="spellEnd"/>
      <w:r w:rsidRPr="00D52CAA">
        <w:rPr>
          <w:rFonts w:ascii="Times New Roman" w:hAnsi="Times New Roman"/>
          <w:sz w:val="24"/>
          <w:szCs w:val="24"/>
        </w:rPr>
        <w:t>»,</w:t>
      </w:r>
      <w:r w:rsidR="00F474EC" w:rsidRPr="00D52CAA">
        <w:rPr>
          <w:rFonts w:ascii="Times New Roman" w:hAnsi="Times New Roman"/>
          <w:sz w:val="24"/>
          <w:szCs w:val="24"/>
        </w:rPr>
        <w:t xml:space="preserve"> </w:t>
      </w:r>
      <w:r w:rsidRPr="00D52CAA">
        <w:rPr>
          <w:rFonts w:ascii="Times New Roman" w:hAnsi="Times New Roman"/>
          <w:sz w:val="24"/>
          <w:szCs w:val="24"/>
        </w:rPr>
        <w:t>ОАО</w:t>
      </w:r>
      <w:r w:rsidR="00F474EC" w:rsidRPr="00D52CAA">
        <w:rPr>
          <w:rFonts w:ascii="Times New Roman" w:hAnsi="Times New Roman"/>
          <w:sz w:val="24"/>
          <w:szCs w:val="24"/>
        </w:rPr>
        <w:t xml:space="preserve"> </w:t>
      </w:r>
      <w:r w:rsidRPr="00D52CAA">
        <w:rPr>
          <w:rFonts w:ascii="Times New Roman" w:hAnsi="Times New Roman"/>
          <w:sz w:val="24"/>
          <w:szCs w:val="24"/>
        </w:rPr>
        <w:t>«Газпром газораспределение Курск».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Одним из факторов, также ограничивающих возможности по увеличению объемов строительства жилья, являются ресурсные ограничения строительного комплекса. Его разв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тию мешают изношенность производственных мощностей, низкие конкурентоспособность и энергоэффективность ряда строительных материалов, недостаточный уровень внедрения с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временных технологий строительства и производства строительных материалов.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Кроме того, на рынке жилья по-прежнему отмечается как общий, так и структурный дисб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ланс спроса и предложения. С одной стороны, в период до финансового кризиса это выраж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лось в общем превышении платежеспособного спроса населения над предложением жилья, что привело к существенному росту цен на жилье. В 2009 - 2010 годы произошло их снижение в силу отложенного покупательского спроса и резкого снижения объемов ипотечного жили</w:t>
      </w:r>
      <w:r w:rsidRPr="00D52CAA">
        <w:rPr>
          <w:rFonts w:ascii="Times New Roman" w:hAnsi="Times New Roman"/>
          <w:sz w:val="24"/>
          <w:szCs w:val="24"/>
        </w:rPr>
        <w:t>щ</w:t>
      </w:r>
      <w:r w:rsidRPr="00D52CAA">
        <w:rPr>
          <w:rFonts w:ascii="Times New Roman" w:hAnsi="Times New Roman"/>
          <w:sz w:val="24"/>
          <w:szCs w:val="24"/>
        </w:rPr>
        <w:t>ного кредитования. Индекс цен на рынке жилья, рассчитываемый Росстатом в отношении ж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лых единиц с неизменными характеристиками, в 2009 году составил на первичном рынке 85,9%, на вторичном - 84,7% (IV квартал 2009 г. к IV кварталу 2008 г.), а в 2010 году - 100,0% и 97,1% соответственно.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Индекс цен на рынке жилья, рассчитываемый Росстатом в отношении жилых единиц с неизменными характеристиками, в 2012 г. составил на первичном рынке 108,8%, на втори</w:t>
      </w:r>
      <w:r w:rsidRPr="00D52CAA">
        <w:rPr>
          <w:rFonts w:ascii="Times New Roman" w:hAnsi="Times New Roman"/>
          <w:sz w:val="24"/>
          <w:szCs w:val="24"/>
        </w:rPr>
        <w:t>ч</w:t>
      </w:r>
      <w:r w:rsidRPr="00D52CAA">
        <w:rPr>
          <w:rFonts w:ascii="Times New Roman" w:hAnsi="Times New Roman"/>
          <w:sz w:val="24"/>
          <w:szCs w:val="24"/>
        </w:rPr>
        <w:t>ном - 112,7% (IV квартал 2012 г. к IV кварталу 2011 г.).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Таким образом, тенденция роста цен в регионе на жилье остается.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С другой стороны, было и остается несоответствие структуры спроса на жилье семей со средними и умеренными доходами (то есть доходами ниже средних, но не позволяющими гражданам быть отнесенными к категории малоимущих) и предложения жилья в среднем и нижнем ценовых сегментах, что не позволяет обеспечить доступность приобретения жилья для основной части граждан.</w:t>
      </w:r>
      <w:proofErr w:type="gramEnd"/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В этих целях на территории Хомутовского района Курской области оказываются меры гос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дарственной поддержки посредством предоставления социальных выплат за счет бюджетов всех уровней на улучшение жилищных условий категориям граждан, установленным закон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дательством, и ведется строительство жилья экономического класса.</w:t>
      </w:r>
      <w:proofErr w:type="gramEnd"/>
    </w:p>
    <w:p w:rsidR="00C42E1F" w:rsidRPr="00D52CAA" w:rsidRDefault="00C42E1F" w:rsidP="00B47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Par177"/>
      <w:bookmarkEnd w:id="4"/>
      <w:r w:rsidRPr="00D52CAA">
        <w:rPr>
          <w:rFonts w:ascii="Times New Roman" w:hAnsi="Times New Roman"/>
          <w:b/>
          <w:sz w:val="24"/>
          <w:szCs w:val="24"/>
        </w:rPr>
        <w:t>Выполнение государственных обязательств по обеспечению</w:t>
      </w:r>
    </w:p>
    <w:p w:rsidR="00C42E1F" w:rsidRPr="00D52CAA" w:rsidRDefault="00C42E1F" w:rsidP="00B47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жильем отдельных категорий граждан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Из федерального и областного бюджетов направляются значительные объемы средств на обеспечение жильем граждан, перед которыми в соответствии с законодательством есть обязательства Российской Федерации, или в рамках федеральных и областных программ, м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lastRenderedPageBreak/>
        <w:t xml:space="preserve">роприятий, реализуемых на условиях </w:t>
      </w:r>
      <w:proofErr w:type="spellStart"/>
      <w:r w:rsidRPr="00D52CA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с региональными (местными) бю</w:t>
      </w:r>
      <w:r w:rsidRPr="00D52CAA">
        <w:rPr>
          <w:rFonts w:ascii="Times New Roman" w:hAnsi="Times New Roman"/>
          <w:sz w:val="24"/>
          <w:szCs w:val="24"/>
        </w:rPr>
        <w:t>д</w:t>
      </w:r>
      <w:r w:rsidRPr="00D52CAA">
        <w:rPr>
          <w:rFonts w:ascii="Times New Roman" w:hAnsi="Times New Roman"/>
          <w:sz w:val="24"/>
          <w:szCs w:val="24"/>
        </w:rPr>
        <w:t>жетами, или за счет средств субвенций федерального бюджета субъектам Российской Федер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ции.</w:t>
      </w:r>
      <w:proofErr w:type="gramEnd"/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2011 - 2012 годах в рамках реализации федеральных и областных программ улучш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ны жилищные условия в том числе: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граждане, пострадавшие вследствие радиационных аварий и катастроф, - 2,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вынужденные переселенцы, - 1,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молодые семьи - 15,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ветераны и инвалиды Великой Отечественной войны - 86,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граждане, занятые в бюджетной сфере, - 2,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граждане, относящиеся к категории детей-сирот и детей, оставшихся без попечения родит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лей, - 23.</w:t>
      </w:r>
      <w:bookmarkStart w:id="5" w:name="Par197"/>
      <w:bookmarkEnd w:id="5"/>
    </w:p>
    <w:p w:rsidR="00C42E1F" w:rsidRPr="00D52CAA" w:rsidRDefault="00C42E1F" w:rsidP="00B47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Par204"/>
      <w:bookmarkEnd w:id="6"/>
      <w:r w:rsidRPr="00D52CAA">
        <w:rPr>
          <w:rFonts w:ascii="Times New Roman" w:hAnsi="Times New Roman"/>
          <w:b/>
          <w:sz w:val="24"/>
          <w:szCs w:val="24"/>
        </w:rPr>
        <w:t>Обеспечение жилыми помещениями граждан из числа</w:t>
      </w:r>
    </w:p>
    <w:p w:rsidR="00C42E1F" w:rsidRPr="00D52CAA" w:rsidRDefault="00C42E1F" w:rsidP="00B47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детей-сирот и детей, оставшихся без попечения родителей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Реализация в 2011 - 2013 годах областной целевой </w:t>
      </w:r>
      <w:hyperlink r:id="rId9" w:history="1">
        <w:r w:rsidRPr="00D52CAA">
          <w:rPr>
            <w:rStyle w:val="a9"/>
            <w:rFonts w:ascii="Times New Roman" w:hAnsi="Times New Roman"/>
            <w:sz w:val="24"/>
            <w:szCs w:val="24"/>
          </w:rPr>
          <w:t>программы</w:t>
        </w:r>
      </w:hyperlink>
      <w:r w:rsidR="00EE6397" w:rsidRPr="00D52CAA">
        <w:rPr>
          <w:rFonts w:ascii="Times New Roman" w:hAnsi="Times New Roman"/>
          <w:sz w:val="24"/>
          <w:szCs w:val="24"/>
        </w:rPr>
        <w:t xml:space="preserve"> </w:t>
      </w:r>
      <w:r w:rsidRPr="00D52CAA">
        <w:rPr>
          <w:rFonts w:ascii="Times New Roman" w:hAnsi="Times New Roman"/>
          <w:sz w:val="24"/>
          <w:szCs w:val="24"/>
        </w:rPr>
        <w:t>«Выполнение государс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венных обязательств по обеспечению жильем категорий граждан, установленных Федерал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ным законом «О дополнительных гарантиях по социальной поддержке детей-сирот и детей, оставшихся без попечения родителей» на 2011 - 2015 годы позволила приступить к полн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масштабному решению вопроса обеспечения жилыми помещениями детей-сирот.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Если с 2007 по 2011 год детям-сиротам  не были предоставлены  квартиры, то в 2012 - 2013 годах количество граждан данной категории, для которых были приобретены жилые помещ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ния, составило 30 человек, плановое количество детей-сирот, подлежащих обеспечению жил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ем в 2014 году, - 17 человек.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Согласно положительно зарекомендовавшей себя практике строительство жилых помещений сгруппировано в ряде муниципальных </w:t>
      </w:r>
      <w:proofErr w:type="gramStart"/>
      <w:r w:rsidRPr="00D52CAA">
        <w:rPr>
          <w:rFonts w:ascii="Times New Roman" w:hAnsi="Times New Roman"/>
          <w:sz w:val="24"/>
          <w:szCs w:val="24"/>
        </w:rPr>
        <w:t>образований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в том числе и на территории Хомутовск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го района.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На территории сельских муниципальных образований это дает возможность создавать ко</w:t>
      </w:r>
      <w:r w:rsidRPr="00D52CAA">
        <w:rPr>
          <w:rFonts w:ascii="Times New Roman" w:hAnsi="Times New Roman"/>
          <w:sz w:val="24"/>
          <w:szCs w:val="24"/>
        </w:rPr>
        <w:t>м</w:t>
      </w:r>
      <w:r w:rsidRPr="00D52CAA">
        <w:rPr>
          <w:rFonts w:ascii="Times New Roman" w:hAnsi="Times New Roman"/>
          <w:sz w:val="24"/>
          <w:szCs w:val="24"/>
        </w:rPr>
        <w:t>плекс зданий, обеспеченных современными коммуникациями, выделять каждому гражданину из числа получателей земельный участок.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соответствии с данными, представленными органами местного самоуправления, в базе к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митета социального обеспечения Курской области по состоянию на 1 января 2013 г. состояли 3515 детей-сирот, признанных нуждающимися в жилых помещениях.</w:t>
      </w:r>
    </w:p>
    <w:p w:rsidR="00C42E1F" w:rsidRPr="00D52CAA" w:rsidRDefault="00C42E1F" w:rsidP="00B47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" w:name="Par218"/>
      <w:bookmarkEnd w:id="7"/>
      <w:r w:rsidRPr="00D52CAA">
        <w:rPr>
          <w:rFonts w:ascii="Times New Roman" w:hAnsi="Times New Roman"/>
          <w:b/>
          <w:sz w:val="24"/>
          <w:szCs w:val="24"/>
        </w:rPr>
        <w:t>Жилищная и жилищно-коммунальная сфера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Несмотря на положительную и стабильно растущую положительную динамику в ре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лизации на территории района жилищных программ, вопрос улучшения жилищных условий населения  Хомутовского района Курской области остается насущным и требует комплексн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го решения с учетом строительства объектов социальной и инженерной инфраструктуры.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В соответствии с положениями Федерального </w:t>
      </w:r>
      <w:hyperlink r:id="rId10" w:history="1">
        <w:r w:rsidRPr="00D52CAA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D52CAA">
        <w:rPr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р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шение указанных проблем находится в компетенции муниципальных образований.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Однако доходная часть муниципального бюджета не позволяет осуществлять стро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тельство объектов социальной и инженерной инфраструктуры. За 2006 - 2012 годы осущест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>лен ввод в действие 1 дошкольного учреждения  на 30 мест.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Для того чтобы остановить неблагоприятные тенденции по основным показателям ф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зического состояния и здоровья населения области, необходимо продолжить принятие ко</w:t>
      </w:r>
      <w:r w:rsidRPr="00D52CAA">
        <w:rPr>
          <w:rFonts w:ascii="Times New Roman" w:hAnsi="Times New Roman"/>
          <w:sz w:val="24"/>
          <w:szCs w:val="24"/>
        </w:rPr>
        <w:t>м</w:t>
      </w:r>
      <w:r w:rsidRPr="00D52CAA">
        <w:rPr>
          <w:rFonts w:ascii="Times New Roman" w:hAnsi="Times New Roman"/>
          <w:sz w:val="24"/>
          <w:szCs w:val="24"/>
        </w:rPr>
        <w:t>плекса мер, среди которых, в первую очередь, создание инфраструктуры физической культ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ры и спорта: строительство спортивных комплексов, бассейнов, спортивных площадок и т.д.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За период 2010-2013 годы в районе построены2 спортивные площадки: в п</w:t>
      </w:r>
      <w:proofErr w:type="gramStart"/>
      <w:r w:rsidRPr="00D52CAA">
        <w:rPr>
          <w:rFonts w:ascii="Times New Roman" w:hAnsi="Times New Roman"/>
          <w:sz w:val="24"/>
          <w:szCs w:val="24"/>
        </w:rPr>
        <w:t>.Х</w:t>
      </w:r>
      <w:proofErr w:type="gramEnd"/>
      <w:r w:rsidRPr="00D52CAA">
        <w:rPr>
          <w:rFonts w:ascii="Times New Roman" w:hAnsi="Times New Roman"/>
          <w:sz w:val="24"/>
          <w:szCs w:val="24"/>
        </w:rPr>
        <w:t>омутовка и с.Калиновка. Строительство спортивных площадок будет продолжено и в 2015годув с</w:t>
      </w:r>
      <w:proofErr w:type="gramStart"/>
      <w:r w:rsidRPr="00D52CAA">
        <w:rPr>
          <w:rFonts w:ascii="Times New Roman" w:hAnsi="Times New Roman"/>
          <w:sz w:val="24"/>
          <w:szCs w:val="24"/>
        </w:rPr>
        <w:t>.О</w:t>
      </w:r>
      <w:proofErr w:type="gramEnd"/>
      <w:r w:rsidRPr="00D52CAA">
        <w:rPr>
          <w:rFonts w:ascii="Times New Roman" w:hAnsi="Times New Roman"/>
          <w:sz w:val="24"/>
          <w:szCs w:val="24"/>
        </w:rPr>
        <w:t>льховка, с.Поды. В 2015году планируется начать строительство спортивно оздоровител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ного комплекса.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Что касается коммунального комплекса  Хомутовского района Курской области, то его деятельность характеризуется недостаточно высоким качеством предоставления коммунал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ных услуг в связи с изношенностью (в среднем уровень износа 60%) и технологической отст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лостью основных производственных фондов объектов коммунальной инфраструктуры.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lastRenderedPageBreak/>
        <w:t>Администрация  Хомутовского района Курской области крайне озабочена данной с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 xml:space="preserve">туацией, но решить эту проблему «в одночасье» невозможно. Тем не менее, принимаются действенные меры по строительству объектов инженерной инфраструктуры муниципальной собственности путем </w:t>
      </w:r>
      <w:proofErr w:type="spellStart"/>
      <w:r w:rsidRPr="00D52CA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выполнения работ из областного бюджета.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За период 2006 - 2012 годов на территории района  построено и введено в эксплуат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цию более 6,3 км сетей водоснабжения, 12 электромеханических водозаборных установок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Актуальной для Хомутовского района Курской области является газификация, как один из основных критериев, характеризующих состояние экономики и благосостояние населения  Хомутовского района Курской области.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 состоянию на 01.01.2001 уровень газификации составлял 1,6 %, в сельской местн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сти – 0,1%.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Принятые Администрацией Хомутовского района  Курской области меры позволили значительно поправить создавшееся положение и увеличить показатели по уровню газифик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ции по состоянию на 01.01.2014 до 70%, в сельской местности до 50%.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За период 2001 - 2012 гг. построено и введено в эксплуатацию 198,4 км газораспред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лительных сетей, переведено на газообразное топливо 16 котельных соцкультбыта, газифиц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ровано природным газом 2484 квартиры.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результате проведенной работы сократился объем потребления электроэнергии, с</w:t>
      </w:r>
      <w:r w:rsidRPr="00D52CAA">
        <w:rPr>
          <w:rFonts w:ascii="Times New Roman" w:hAnsi="Times New Roman"/>
          <w:sz w:val="24"/>
          <w:szCs w:val="24"/>
        </w:rPr>
        <w:t>э</w:t>
      </w:r>
      <w:r w:rsidRPr="00D52CAA">
        <w:rPr>
          <w:rFonts w:ascii="Times New Roman" w:hAnsi="Times New Roman"/>
          <w:sz w:val="24"/>
          <w:szCs w:val="24"/>
        </w:rPr>
        <w:t>кономлены средства районного  бюджета.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Ускорение газификации  Хомутовского района Курской области происходит благодаря вза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модействию Администрации Курской области и ОАО «Газпром» по программе газификации регионов Российской Федерации.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2012 году в рамках реализации в Курской области Программы газификации регионов Российской Федерации, финансируемой за счет средств ОАО «Газпром», построены и введ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ны в эксплуатацию в Хомутовском районе 2 межпоселковых газопровода высокого давления протяженностью 40,5км.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Намеченные темпы позволят к 2015 году достичь уровня газификации 90%, а в сел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ской местности - до 70%.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Строительство </w:t>
      </w:r>
      <w:proofErr w:type="spellStart"/>
      <w:r w:rsidRPr="00D52CAA">
        <w:rPr>
          <w:rFonts w:ascii="Times New Roman" w:hAnsi="Times New Roman"/>
          <w:sz w:val="24"/>
          <w:szCs w:val="24"/>
        </w:rPr>
        <w:t>газоразводящих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сетей и перевод котельных на газообразное топливо п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зволит стабильно и надежно обеспечивать тепловой энергией не только население, но и об</w:t>
      </w:r>
      <w:r w:rsidRPr="00D52CAA">
        <w:rPr>
          <w:rFonts w:ascii="Times New Roman" w:hAnsi="Times New Roman"/>
          <w:sz w:val="24"/>
          <w:szCs w:val="24"/>
        </w:rPr>
        <w:t>ъ</w:t>
      </w:r>
      <w:r w:rsidRPr="00D52CAA">
        <w:rPr>
          <w:rFonts w:ascii="Times New Roman" w:hAnsi="Times New Roman"/>
          <w:sz w:val="24"/>
          <w:szCs w:val="24"/>
        </w:rPr>
        <w:t>екты социально-бытовой сферы.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На территории области находятся 25 котельных, более 327 трансформаторных подстанций, 8,8 км тепловых сетей в двухтрубном исчислении, 210,4 км водопроводных, 10,7 км канализац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онных и более 1200 км электрических сетей.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настоящее время деятельность коммунального комплекса  Хомутовского района Курской области характеризуется неравномерным развитием систем коммунальной инфр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структуры муниципальных образований, высоким уровнем износа объектов коммунальной инфраструктуры, низким качеством предоставления коммунальных услуг.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Данная ситуация в жилищно-коммунальном хозяйстве порождена неудовлетворительным ф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нансовым положением организаций, осуществляющих деятельность в указанной сфере, выс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кими затратами и отсутствием экономических стимулов для снижения издержек, неэффекти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>ной системой управления, неразвитостью конкурентной среды.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Одной из причин высокой степени износа основных фондов коммунальной инфр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чительного повышения тарифов.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Действующий в большинстве случаев затратный метод формирования тарифов на ко</w:t>
      </w:r>
      <w:r w:rsidRPr="00D52CAA">
        <w:rPr>
          <w:rFonts w:ascii="Times New Roman" w:hAnsi="Times New Roman"/>
          <w:sz w:val="24"/>
          <w:szCs w:val="24"/>
        </w:rPr>
        <w:t>м</w:t>
      </w:r>
      <w:r w:rsidRPr="00D52CAA">
        <w:rPr>
          <w:rFonts w:ascii="Times New Roman" w:hAnsi="Times New Roman"/>
          <w:sz w:val="24"/>
          <w:szCs w:val="24"/>
        </w:rPr>
        <w:t>мунальные услуги с использованием нормативной рентабельности не стимулирует организ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ции коммунального комплекса к снижению собственных издержек.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 многим муниципальным образованиям отмечается несоответствие требуемого и фактического объема инвестиций в модернизацию и реконструкцию основных фондов комм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нальной инфраструктуры. Планово-предупредительный ремонт сетей и оборудования систем уступил место аварийно-восстановительным работам.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lastRenderedPageBreak/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ствующее запросам потребителей.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Для повышения качества коммунальных услуг, снижения износа основных фондов необход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нальных услуг, обеспечить возвратность кредитов и окупаемость инвестиций без значительн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го повышения тарифов.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Общая ежегодная потребность в средствах на модернизацию объектов коммунальной инфраструктуры Хомутовского района Курской области оценивается более чем в 1,5 млн. рублей. Такой объем инвестиций не может быть обеспечен только за счет инвестиционных составляющих тарифа и бюджетных вложений, требуется создание условий для привлечения внебюджетных источников. Поэтому основная система мер в рамках Программы направлена на формирование инвестиционной привлекательности коммунального сектора экономики  Хомутовского района Курской области.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настоящее время в  Хомутовском районе  Курской области эксплуатируются 210,4 км</w:t>
      </w:r>
      <w:proofErr w:type="gramStart"/>
      <w:r w:rsidRPr="00D52CAA">
        <w:rPr>
          <w:rFonts w:ascii="Times New Roman" w:hAnsi="Times New Roman"/>
          <w:sz w:val="24"/>
          <w:szCs w:val="24"/>
        </w:rPr>
        <w:t>.в</w:t>
      </w:r>
      <w:proofErr w:type="gramEnd"/>
      <w:r w:rsidRPr="00D52CAA">
        <w:rPr>
          <w:rFonts w:ascii="Times New Roman" w:hAnsi="Times New Roman"/>
          <w:sz w:val="24"/>
          <w:szCs w:val="24"/>
        </w:rPr>
        <w:t>одопровода и отдельных водопроводных сетей, в том числе 173,0 км (82%) - в сельской местности. Сельские водопроводы, как правило, небольшой производительности, имеют в</w:t>
      </w:r>
      <w:r w:rsidRPr="00D52CAA">
        <w:rPr>
          <w:rFonts w:ascii="Times New Roman" w:hAnsi="Times New Roman"/>
          <w:sz w:val="24"/>
          <w:szCs w:val="24"/>
        </w:rPr>
        <w:t>ы</w:t>
      </w:r>
      <w:r w:rsidRPr="00D52CAA">
        <w:rPr>
          <w:rFonts w:ascii="Times New Roman" w:hAnsi="Times New Roman"/>
          <w:sz w:val="24"/>
          <w:szCs w:val="24"/>
        </w:rPr>
        <w:t>сокий уровень износа сетей и подают воду, 47% которой не соответствует нормативам Са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ПиНа по качеству питьевой воды. Доля населенных пунктов Курской области, обеспеченных питьевой водой надлежащего качества, в 2011 году составила 57,8%.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Утечки и неучтенный расход воды в системах водоснабжения составляют более 56%, а в ряде населенных пунктов достигают 70%. Одним из последствий такого положения стало обостр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ние проблемы обеспечения населения Курской области питьевой водой нормативного качес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ва и в достаточном количестве. Для сравнения, в целом по Российской Федерации доля непр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изводительных потерь воды, не приносящих прибыль, составляет 25% от общего объема заб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ра. Потери воды в сетях водоснабжения составляют в среднем 9% от общего объема подачи воды в сеть.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Основными причинами высоких потерь воды являются изношенность сетей и отсутс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вие систем противоаварийной защиты.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Одиночное протяжение водопроводных сетей составляет: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уличной водопроводной сети – 210,4км, в том числе нуждающейся в замене - 152,8 км (72,6%);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Количество сельских населенных пунктов, имеющих централизованное водоснабж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ние, составляет 59 - 44,7% от их общего числа.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Хомутовском районе Курской области из 132 населенных пунктов централизованные системы канализации есть только в 2 (0,02%), на территории которых размещается 1 очистное сооружение канализации по очистке хозяйственно-бытовых сточных вод. Санитарно-техническое состояние 70% сооружений канализации является неудовлетворительным. Из 10,7 км канализационных коллекторов и сетей 6,9км нуждаются в замене (64,5%).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Отсутствие канализационной насосной станции в с</w:t>
      </w:r>
      <w:proofErr w:type="gramStart"/>
      <w:r w:rsidRPr="00D52CAA">
        <w:rPr>
          <w:rFonts w:ascii="Times New Roman" w:hAnsi="Times New Roman"/>
          <w:sz w:val="24"/>
          <w:szCs w:val="24"/>
        </w:rPr>
        <w:t>.К</w:t>
      </w:r>
      <w:proofErr w:type="gramEnd"/>
      <w:r w:rsidRPr="00D52CAA">
        <w:rPr>
          <w:rFonts w:ascii="Times New Roman" w:hAnsi="Times New Roman"/>
          <w:sz w:val="24"/>
          <w:szCs w:val="24"/>
        </w:rPr>
        <w:t>алиновка  приводит к сбросу пра</w:t>
      </w:r>
      <w:r w:rsidRPr="00D52CAA">
        <w:rPr>
          <w:rFonts w:ascii="Times New Roman" w:hAnsi="Times New Roman"/>
          <w:sz w:val="24"/>
          <w:szCs w:val="24"/>
        </w:rPr>
        <w:t>к</w:t>
      </w:r>
      <w:r w:rsidRPr="00D52CAA">
        <w:rPr>
          <w:rFonts w:ascii="Times New Roman" w:hAnsi="Times New Roman"/>
          <w:sz w:val="24"/>
          <w:szCs w:val="24"/>
        </w:rPr>
        <w:t>тически неочищенных и необеззараженных сточных вод в водные объекты и на рельеф мес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ности, загрязнению водоемов, почв и подземных вод.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К основным проблемам водоснабжения населения Хомутовского района Курской о</w:t>
      </w:r>
      <w:r w:rsidRPr="00D52CAA">
        <w:rPr>
          <w:rFonts w:ascii="Times New Roman" w:hAnsi="Times New Roman"/>
          <w:sz w:val="24"/>
          <w:szCs w:val="24"/>
        </w:rPr>
        <w:t>б</w:t>
      </w:r>
      <w:r w:rsidRPr="00D52CAA">
        <w:rPr>
          <w:rFonts w:ascii="Times New Roman" w:hAnsi="Times New Roman"/>
          <w:sz w:val="24"/>
          <w:szCs w:val="24"/>
        </w:rPr>
        <w:t>ласти и водоотведения можно отнести: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дефицит доброкачественной воды, обусловленный недостаточной мощностью отдел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ных водопроводов, нерациональным ее использованием в летний период года для полива пр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усадебных участков, значительными потерями воды в изношенных системах водопровода;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D52CAA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и питьевой воды, не </w:t>
      </w:r>
      <w:proofErr w:type="gramStart"/>
      <w:r w:rsidRPr="00D52CAA">
        <w:rPr>
          <w:rFonts w:ascii="Times New Roman" w:hAnsi="Times New Roman"/>
          <w:sz w:val="24"/>
          <w:szCs w:val="24"/>
        </w:rPr>
        <w:t>отвечающих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гигиеническим треб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ваниям, без очистки и обеззараживания;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отсутствие зон санитарной охраны источников водоснабжения;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большинство разведанных участков месторождений подземных вод не востребованы из-за удаленности от потребителей и необходимости прокладки магистральных водоводов; неудовлетворительное санитарно-техническое состояние канализационных сооружений и с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lastRenderedPageBreak/>
        <w:t>тей, отсутствие в крупных городах развитой системы ливневой канализации, низкий уровень обеспеченности сельских населенных пунктов канализационными системами;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ухудшение качества воды поверхностных и подземных водных объектов в ряде случаев до уровня, делающего их непригодными для хозяйственно-питьевого, а иногда и технического водоснабжения.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Сектор водоснабжения и водоотведения является наиболее капиталоемким из всех се</w:t>
      </w:r>
      <w:r w:rsidRPr="00D52CAA">
        <w:rPr>
          <w:rFonts w:ascii="Times New Roman" w:hAnsi="Times New Roman"/>
          <w:sz w:val="24"/>
          <w:szCs w:val="24"/>
        </w:rPr>
        <w:t>к</w:t>
      </w:r>
      <w:r w:rsidRPr="00D52CAA">
        <w:rPr>
          <w:rFonts w:ascii="Times New Roman" w:hAnsi="Times New Roman"/>
          <w:sz w:val="24"/>
          <w:szCs w:val="24"/>
        </w:rPr>
        <w:t>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ганов местного самоуправления по привлечению инвестиций ограничены. Организации ко</w:t>
      </w:r>
      <w:r w:rsidRPr="00D52CAA">
        <w:rPr>
          <w:rFonts w:ascii="Times New Roman" w:hAnsi="Times New Roman"/>
          <w:sz w:val="24"/>
          <w:szCs w:val="24"/>
        </w:rPr>
        <w:t>м</w:t>
      </w:r>
      <w:r w:rsidRPr="00D52CAA">
        <w:rPr>
          <w:rFonts w:ascii="Times New Roman" w:hAnsi="Times New Roman"/>
          <w:sz w:val="24"/>
          <w:szCs w:val="24"/>
        </w:rPr>
        <w:t>мунального комплекса также не в состоянии реализовывать затратные проекты в секторе в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доснабжения и водоотведения.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В настоящее время коммунальная теплоэнергетика в Хомутовском районе Курской о</w:t>
      </w:r>
      <w:r w:rsidRPr="00D52CAA">
        <w:rPr>
          <w:rFonts w:ascii="Times New Roman" w:hAnsi="Times New Roman"/>
          <w:sz w:val="24"/>
          <w:szCs w:val="24"/>
        </w:rPr>
        <w:t>б</w:t>
      </w:r>
      <w:r w:rsidRPr="00D52CAA">
        <w:rPr>
          <w:rFonts w:ascii="Times New Roman" w:hAnsi="Times New Roman"/>
          <w:sz w:val="24"/>
          <w:szCs w:val="24"/>
        </w:rPr>
        <w:t>ласти характеризуется низким качеством предоставления услуг теплоснабжения, которое, по итогам 201 года, обусловлено увеличением удельного веса потерь в общем количестве тепла, поданного в сеть, до 10%. В то же время к увеличению потерь и перебоям в подаче тепловой энергии потребителям приводят аварии в системах теплоснабжения.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Присоединенные тепл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вые нагрузки значительно ниже установленных мощностей, что приводит к значительному перерасходу топливно-энергетических ресурсов, неоправданно высоким затратам на ремонт и обслуживание котельных и тепловых сетей.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целом на территории Хомутовского района Курской области находится 48 мног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квартирных домов общей площадью порядка 38370. кв. метров, которые имеют в основном износ от 30 - 66% и выше и находятся в крайне неудовлетворительном состоянии. Более 30% многоквартирных домов нуждается в неотложном капитальном ремонте.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Одним из существенных вопросов благоустройства населенных пунктов Хомутовского района Курской области является их озеленение. Система зеленых насаждений наряду с ее а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хитектурно-художественным значением способствует оздоровлению условий жизни насел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ния (улучшает микроклимат населенного места, снижает уровень шума, выполняет ветроз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щитную и снегозащитную функции, является одним из важнейших факторов защиты почвы). Кроме того, зеленые насаждения являются важным элементом благоустройства и ландшаф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ного оформления поселений. В озеленении применяются новые архитектурно-</w:t>
      </w:r>
      <w:proofErr w:type="gramStart"/>
      <w:r w:rsidRPr="00D52CAA">
        <w:rPr>
          <w:rFonts w:ascii="Times New Roman" w:hAnsi="Times New Roman"/>
          <w:sz w:val="24"/>
          <w:szCs w:val="24"/>
        </w:rPr>
        <w:t>планировочные решения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улиц, парков и скверов, расширяется ассортимент растений.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Работа в направлении решения вышеперечисленных проблем будет продолжена в ц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лях обеспечения граждан Хомутовского района Курской области не только доступным и ко</w:t>
      </w:r>
      <w:r w:rsidRPr="00D52CAA">
        <w:rPr>
          <w:rFonts w:ascii="Times New Roman" w:hAnsi="Times New Roman"/>
          <w:sz w:val="24"/>
          <w:szCs w:val="24"/>
        </w:rPr>
        <w:t>м</w:t>
      </w:r>
      <w:r w:rsidRPr="00D52CAA">
        <w:rPr>
          <w:rFonts w:ascii="Times New Roman" w:hAnsi="Times New Roman"/>
          <w:sz w:val="24"/>
          <w:szCs w:val="24"/>
        </w:rPr>
        <w:t>фортным жильем и коммунальными услугами, но и в целом повышения качества их жизни ч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рез строительство и ввод в эксплуатацию значимых объектов социальной и инженерной и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фраструктуры «в шаговой доступности».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результате реализации мероприятий муниципальной программы к 2020 году запл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нировано сформировать рынок жилья, который в сочетании с мерами государственной по</w:t>
      </w:r>
      <w:r w:rsidRPr="00D52CAA">
        <w:rPr>
          <w:rFonts w:ascii="Times New Roman" w:hAnsi="Times New Roman"/>
          <w:sz w:val="24"/>
          <w:szCs w:val="24"/>
        </w:rPr>
        <w:t>д</w:t>
      </w:r>
      <w:r w:rsidRPr="00D52CAA">
        <w:rPr>
          <w:rFonts w:ascii="Times New Roman" w:hAnsi="Times New Roman"/>
          <w:sz w:val="24"/>
          <w:szCs w:val="24"/>
        </w:rPr>
        <w:t>держки отдельных категорий граждан, в том числе посредством выполнения государственных обязательств по обеспечению жилыми помещениями детей-сирот, обеспечит комфортную среду проживания и жизнедеятельности жителей Хомутовского района Курской области.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Улучшение состояния жилищно-коммунальной сферы позволит к 2020 году перейти на качественно новый уровень удовлетворенности населения Хомутовского района Курской о</w:t>
      </w:r>
      <w:r w:rsidRPr="00D52CAA">
        <w:rPr>
          <w:rFonts w:ascii="Times New Roman" w:hAnsi="Times New Roman"/>
          <w:sz w:val="24"/>
          <w:szCs w:val="24"/>
        </w:rPr>
        <w:t>б</w:t>
      </w:r>
      <w:r w:rsidRPr="00D52CAA">
        <w:rPr>
          <w:rFonts w:ascii="Times New Roman" w:hAnsi="Times New Roman"/>
          <w:sz w:val="24"/>
          <w:szCs w:val="24"/>
        </w:rPr>
        <w:t>ласти жилищно-коммунальным обслуживанием.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Реализация мероприятий муниципальной программы обеспечит достижение ряда п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ложительных внешних эффектов, в числе которых улучшение демографической ситуации и снижение социальной напряженности в обществе.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E1F" w:rsidRPr="00D52CAA" w:rsidRDefault="00C42E1F" w:rsidP="00C42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" w:name="Par291"/>
      <w:bookmarkEnd w:id="8"/>
      <w:r w:rsidRPr="00D52CAA">
        <w:rPr>
          <w:rFonts w:ascii="Times New Roman" w:hAnsi="Times New Roman"/>
          <w:b/>
          <w:sz w:val="24"/>
          <w:szCs w:val="24"/>
        </w:rPr>
        <w:t>II. Приоритеты муниципальной политики в жилищной ижилищно-коммунальной сф</w:t>
      </w:r>
      <w:r w:rsidRPr="00D52CAA">
        <w:rPr>
          <w:rFonts w:ascii="Times New Roman" w:hAnsi="Times New Roman"/>
          <w:b/>
          <w:sz w:val="24"/>
          <w:szCs w:val="24"/>
        </w:rPr>
        <w:t>е</w:t>
      </w:r>
      <w:r w:rsidRPr="00D52CAA">
        <w:rPr>
          <w:rFonts w:ascii="Times New Roman" w:hAnsi="Times New Roman"/>
          <w:b/>
          <w:sz w:val="24"/>
          <w:szCs w:val="24"/>
        </w:rPr>
        <w:t>рах, цели, задачи и показател</w:t>
      </w:r>
      <w:proofErr w:type="gramStart"/>
      <w:r w:rsidRPr="00D52CAA">
        <w:rPr>
          <w:rFonts w:ascii="Times New Roman" w:hAnsi="Times New Roman"/>
          <w:b/>
          <w:sz w:val="24"/>
          <w:szCs w:val="24"/>
        </w:rPr>
        <w:t>и(</w:t>
      </w:r>
      <w:proofErr w:type="gramEnd"/>
      <w:r w:rsidRPr="00D52CAA">
        <w:rPr>
          <w:rFonts w:ascii="Times New Roman" w:hAnsi="Times New Roman"/>
          <w:b/>
          <w:sz w:val="24"/>
          <w:szCs w:val="24"/>
        </w:rPr>
        <w:t>индикаторы) достижения целей и решения задач, опис</w:t>
      </w:r>
      <w:r w:rsidRPr="00D52CAA">
        <w:rPr>
          <w:rFonts w:ascii="Times New Roman" w:hAnsi="Times New Roman"/>
          <w:b/>
          <w:sz w:val="24"/>
          <w:szCs w:val="24"/>
        </w:rPr>
        <w:t>а</w:t>
      </w:r>
      <w:r w:rsidRPr="00D52CAA">
        <w:rPr>
          <w:rFonts w:ascii="Times New Roman" w:hAnsi="Times New Roman"/>
          <w:b/>
          <w:sz w:val="24"/>
          <w:szCs w:val="24"/>
        </w:rPr>
        <w:t>ниеосновных ожидаемых конечных результатов муниципальнойпрограммы, сроков и этапов реализации муниципальной</w:t>
      </w:r>
      <w:r w:rsidR="00B47C32" w:rsidRPr="00D52CAA">
        <w:rPr>
          <w:rFonts w:ascii="Times New Roman" w:hAnsi="Times New Roman"/>
          <w:b/>
          <w:sz w:val="24"/>
          <w:szCs w:val="24"/>
        </w:rPr>
        <w:t xml:space="preserve"> </w:t>
      </w:r>
      <w:r w:rsidRPr="00D52CAA">
        <w:rPr>
          <w:rFonts w:ascii="Times New Roman" w:hAnsi="Times New Roman"/>
          <w:b/>
          <w:sz w:val="24"/>
          <w:szCs w:val="24"/>
        </w:rPr>
        <w:t>программы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Приоритетом муниципальной жилищной политики является обеспечение населения доступным и качественным жильем, создание комфортной  среды для человека и эффективн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го жилищно-коммунального хозяйства.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lastRenderedPageBreak/>
        <w:t>Целью муниципальной  жилищной политики является создание комфортной среды обитания и жизнедеятельности для человека, которая позволяет не только удовлетворять жилищные п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требности, но и обеспечивает высокое качество жизни в целом.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На сегодняшний день в Хомутовском районе Курской области, как и на территории Российской Федерации в целом, в связи с улучшением качества жизни возросли требования к типу и качеству жилых помещений (квартира, дом и т.д.).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Уделяется внимание не только наличию основных коммунальных услуг, но и благоус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ройству территории, транспортной доступности, визуальной привлекательности, развитости инфраструктуры.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Для достижения данной цели необходимо решение следующих задач.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Первая задача - создание условий для повышения доступности жилья для всех катег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рий граждан в Хомутовском районе Курской области, в том числе: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развитие и совершенствование механизмов адресной поддержки населения для прио</w:t>
      </w:r>
      <w:r w:rsidRPr="00D52CAA">
        <w:rPr>
          <w:rFonts w:ascii="Times New Roman" w:hAnsi="Times New Roman"/>
          <w:sz w:val="24"/>
          <w:szCs w:val="24"/>
        </w:rPr>
        <w:t>б</w:t>
      </w:r>
      <w:r w:rsidRPr="00D52CAA">
        <w:rPr>
          <w:rFonts w:ascii="Times New Roman" w:hAnsi="Times New Roman"/>
          <w:sz w:val="24"/>
          <w:szCs w:val="24"/>
        </w:rPr>
        <w:t>ретения жилья и индивидуального жилищного строительства.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Вторая задача - создание условий для роста предложений на рынке жилья, соответс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вующих потребностям различных групп населения, в том числе: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разработка документов территориального планирования, градостроительного зонир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вания, градостроительной документации;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обеспечение земельных участков для жилищного строительства социальной и инж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нерной инфраструктурой;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развитие конкуренции между застройщиками и подрядчиками, в том числе путем сн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 xml:space="preserve">жения необоснованных административных барьеров и </w:t>
      </w:r>
      <w:proofErr w:type="gramStart"/>
      <w:r w:rsidRPr="00D52CAA">
        <w:rPr>
          <w:rFonts w:ascii="Times New Roman" w:hAnsi="Times New Roman"/>
          <w:sz w:val="24"/>
          <w:szCs w:val="24"/>
        </w:rPr>
        <w:t>применения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антимонопольных мер;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совершенствование стандартизации и технического регулирования в сфере строител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ства и эксплуатации зданий, сооружений и осуществление  надзора за соблюдением требов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ний технических регламентов;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содействие в зависимости от потребностей  проектов жилищного строительства в ра</w:t>
      </w:r>
      <w:r w:rsidRPr="00D52CAA">
        <w:rPr>
          <w:rFonts w:ascii="Times New Roman" w:hAnsi="Times New Roman"/>
          <w:sz w:val="24"/>
          <w:szCs w:val="24"/>
        </w:rPr>
        <w:t>м</w:t>
      </w:r>
      <w:r w:rsidRPr="00D52CAA">
        <w:rPr>
          <w:rFonts w:ascii="Times New Roman" w:hAnsi="Times New Roman"/>
          <w:sz w:val="24"/>
          <w:szCs w:val="24"/>
        </w:rPr>
        <w:t>ках комплексного освоения новых территорий;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стимулирование малоэтажной застройки в соответствии с генеральными планами и правилами землепользования и застройки  поселений.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Третья задача - повышение комфортности и благоустройства жилищного фонда, в том числе: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проведение капитального ремонта многоквартирных домов, существенное повышение их энергетической эффективности, оказание содействия   региональной системе капитального ремонта;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создание системы эффективного управления в коммунальном секторе;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участие в реализации инвестиционных проектов по модернизации коммунальной и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фраструктуры;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повышение эффективности деятельности организаций жилищно-коммунального хозя</w:t>
      </w:r>
      <w:r w:rsidRPr="00D52CAA">
        <w:rPr>
          <w:rFonts w:ascii="Times New Roman" w:hAnsi="Times New Roman"/>
          <w:sz w:val="24"/>
          <w:szCs w:val="24"/>
        </w:rPr>
        <w:t>й</w:t>
      </w:r>
      <w:r w:rsidRPr="00D52CAA">
        <w:rPr>
          <w:rFonts w:ascii="Times New Roman" w:hAnsi="Times New Roman"/>
          <w:sz w:val="24"/>
          <w:szCs w:val="24"/>
        </w:rPr>
        <w:t>ства и ресурсосбережение;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создание безопасных условий эксплуатации объектов при предоставлении коммунал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ных услуг;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Таким образом, для достижения цели и решения указанных задач необходимо увелич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ние темпов строительства жилья, в первую очередь экономического класса, и качественное улучшение состояния жилищно-коммунальной инфраструктуры.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Предоставление социальных выплат (единовременных денежных выплат) на приобр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тение жилья в рамках реализации мероприятий (муниципальных программ) останется осно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>ной формой поддержки отдельных категорий граждан, которые нуждаются в улучшении ж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лищных условий, но не имеют возможности накопить средства на приобретение жилья на р</w:t>
      </w:r>
      <w:r w:rsidRPr="00D52CAA">
        <w:rPr>
          <w:rFonts w:ascii="Times New Roman" w:hAnsi="Times New Roman"/>
          <w:sz w:val="24"/>
          <w:szCs w:val="24"/>
        </w:rPr>
        <w:t>ы</w:t>
      </w:r>
      <w:r w:rsidRPr="00D52CAA">
        <w:rPr>
          <w:rFonts w:ascii="Times New Roman" w:hAnsi="Times New Roman"/>
          <w:sz w:val="24"/>
          <w:szCs w:val="24"/>
        </w:rPr>
        <w:t>ночных условиях.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1" w:history="1">
        <w:r w:rsidRPr="00D52CAA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D52CAA">
        <w:rPr>
          <w:rFonts w:ascii="Times New Roman" w:hAnsi="Times New Roman"/>
          <w:sz w:val="24"/>
          <w:szCs w:val="24"/>
        </w:rPr>
        <w:t xml:space="preserve"> Курской области от 21 сентября 2011 года №74-ЗКО «О бе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>платном предоставлении в собственность отдельным категориям граждан земельных участков на территории Курской области» и правовыми актами муниципальных районов и городских округов Курской области продолжится предоставление земельных участков в собственность гражданам, имеющим на содержании и воспитании троих и более детей в возрасте до 18 лет, в том числеусыновленных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52CAA">
        <w:rPr>
          <w:rFonts w:ascii="Times New Roman" w:hAnsi="Times New Roman"/>
          <w:sz w:val="24"/>
          <w:szCs w:val="24"/>
        </w:rPr>
        <w:t xml:space="preserve">удочеренных), молодым семьям, в которых возраст супругов на дату предоставления земельного участка в собственность не превышает 35 лет, либо неполным </w:t>
      </w:r>
      <w:r w:rsidRPr="00D52CAA">
        <w:rPr>
          <w:rFonts w:ascii="Times New Roman" w:hAnsi="Times New Roman"/>
          <w:sz w:val="24"/>
          <w:szCs w:val="24"/>
        </w:rPr>
        <w:lastRenderedPageBreak/>
        <w:t>семьям, состоящим из одного родителя, возраст которого на дату предоставления земельного участка в собственность не превышает 35 лет, и одного или более детей, в том числе усыно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>ленных (удочеренных), гражданам, лишившимся единственного жилого помещения в резул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тате чрезвычайных ситуаций природного и техногенного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характера, семьям, имеющим на и</w:t>
      </w:r>
      <w:r w:rsidRPr="00D52CAA">
        <w:rPr>
          <w:rFonts w:ascii="Times New Roman" w:hAnsi="Times New Roman"/>
          <w:sz w:val="24"/>
          <w:szCs w:val="24"/>
        </w:rPr>
        <w:t>ж</w:t>
      </w:r>
      <w:r w:rsidRPr="00D52CAA">
        <w:rPr>
          <w:rFonts w:ascii="Times New Roman" w:hAnsi="Times New Roman"/>
          <w:sz w:val="24"/>
          <w:szCs w:val="24"/>
        </w:rPr>
        <w:t>дивении ребенка-инвалида, в том числе усыновленного (удочеренного).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Муниципальная политика в сфере поддержки массового жилищного строительства б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дет направлена на создание комфортной среды проживания и благоприятных условий жизн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деятельности человека путем развития всех видов жилищного строительства, отвечающих п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требностям различных групп населения, включая многоэтажное и малоэтажное индустриал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ное домостроение, а также индивидуальное жилищное строительство.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Завершение в 2015 году разработки документов территориального планирования п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зволит на их основе обеспечить реализацию программ комплексного развития систем комм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нальной инфраструктуры муниципальных образований, инвестиционных программ организ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ций коммунального комплекса по развитию системы коммунальной инфраструктуры, средн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срочных прогнозов жилищного и иного строительства.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Муниципальная политика в жилищно-коммунальном хозяйстве будет направлена на качественное улучшение состояния коммунальной инфраструктуры.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Целями муниципальной программы являются: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повышение доступности жилья и качества жилищного обеспечения населения Хом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товского района Курской области, в том числе с учетом исполнения муниципальных обяз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тельств по обеспечению жильем отдельных категорий граждан в соответствии с федеральным законодательством и законодательством Курской области, обеспечение комфортной среды обитания и жизнедеятельности;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повышение качества и надежности предоставления жилищно-коммунальных услуг н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селению.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Цели муниципальной программы соответствуют: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приоритетам государственной жилищной политики, определенным Концепцией долг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срочного социально-экономического развития Российской Федерации на период до 2020 года,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целевым ориентирам, определенным </w:t>
      </w:r>
      <w:hyperlink r:id="rId12" w:history="1">
        <w:r w:rsidRPr="00D52CAA">
          <w:rPr>
            <w:rStyle w:val="a9"/>
            <w:rFonts w:ascii="Times New Roman" w:hAnsi="Times New Roman"/>
            <w:sz w:val="24"/>
            <w:szCs w:val="24"/>
          </w:rPr>
          <w:t>Указом</w:t>
        </w:r>
      </w:hyperlink>
      <w:r w:rsidRPr="00D52CAA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года N 600 «О мерах по обеспечению граждан Российской Федерации доступным комфортным жильем и повышению качества жилищно-коммунальных услуг»;</w:t>
      </w:r>
    </w:p>
    <w:p w:rsidR="00C42E1F" w:rsidRPr="00D52CAA" w:rsidRDefault="00BF6F51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C42E1F" w:rsidRPr="00D52CAA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Стратегии</w:t>
        </w:r>
      </w:hyperlink>
      <w:r w:rsidR="00C42E1F" w:rsidRPr="00D52CAA">
        <w:rPr>
          <w:rFonts w:ascii="Times New Roman" w:hAnsi="Times New Roman"/>
          <w:sz w:val="24"/>
          <w:szCs w:val="24"/>
        </w:rPr>
        <w:t xml:space="preserve"> социально-экономического развития Курской области на период до 2020 г</w:t>
      </w:r>
      <w:r w:rsidR="00C42E1F" w:rsidRPr="00D52CAA">
        <w:rPr>
          <w:rFonts w:ascii="Times New Roman" w:hAnsi="Times New Roman"/>
          <w:sz w:val="24"/>
          <w:szCs w:val="24"/>
        </w:rPr>
        <w:t>о</w:t>
      </w:r>
      <w:r w:rsidR="00C42E1F" w:rsidRPr="00D52CAA">
        <w:rPr>
          <w:rFonts w:ascii="Times New Roman" w:hAnsi="Times New Roman"/>
          <w:sz w:val="24"/>
          <w:szCs w:val="24"/>
        </w:rPr>
        <w:t>да, утвержденной постановлением Курской областной Думы от 24.05.2007 № 381-IV ОД;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стратегической цели государственной жилищной политики - созданию комфортной среды обитания и жизнедеятельности для человека, которая позволяет не только удовлетв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рять жилищные потребности, но и обеспечивает высокое качество жизни в целом.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Для достижения целей муниципальной  программы необходимо решение следующих задач: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создание условий для разработки муниципальными образованиями документов терр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ториального планирования (генеральные планы) и градостроительного зонирования</w:t>
      </w:r>
      <w:proofErr w:type="gramStart"/>
      <w:r w:rsidRPr="00D52CAA">
        <w:rPr>
          <w:rFonts w:ascii="Times New Roman" w:hAnsi="Times New Roman"/>
          <w:sz w:val="24"/>
          <w:szCs w:val="24"/>
        </w:rPr>
        <w:t>;с</w:t>
      </w:r>
      <w:proofErr w:type="gramEnd"/>
      <w:r w:rsidRPr="00D52CAA">
        <w:rPr>
          <w:rFonts w:ascii="Times New Roman" w:hAnsi="Times New Roman"/>
          <w:sz w:val="24"/>
          <w:szCs w:val="24"/>
        </w:rPr>
        <w:t>оздание условий для развития в муниципальных образованиях социальной и инженерной инфрастру</w:t>
      </w:r>
      <w:r w:rsidRPr="00D52CAA">
        <w:rPr>
          <w:rFonts w:ascii="Times New Roman" w:hAnsi="Times New Roman"/>
          <w:sz w:val="24"/>
          <w:szCs w:val="24"/>
        </w:rPr>
        <w:t>к</w:t>
      </w:r>
      <w:r w:rsidRPr="00D52CAA">
        <w:rPr>
          <w:rFonts w:ascii="Times New Roman" w:hAnsi="Times New Roman"/>
          <w:sz w:val="24"/>
          <w:szCs w:val="24"/>
        </w:rPr>
        <w:t>туры;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содействие формированию рынка арендного жилья и развитие некоммерческого ж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лищного фонда для граждан, имеющих невысокий уровень дохода;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создание условий для увеличения объема капитального ремонта и модернизации ж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 xml:space="preserve">лищного фонда для повышения его комфортности и </w:t>
      </w:r>
      <w:proofErr w:type="spellStart"/>
      <w:r w:rsidRPr="00D52CAA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D52CAA">
        <w:rPr>
          <w:rFonts w:ascii="Times New Roman" w:hAnsi="Times New Roman"/>
          <w:sz w:val="24"/>
          <w:szCs w:val="24"/>
        </w:rPr>
        <w:t>; создание системы эффективного управления в коммунальном секторе; повышение эффективности деятельности организаций жилищно-коммунального хозяйства и ресурсосбережение;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создание безопасных условий эксплуатации объектов при предоставлении коммунал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ных услуг.</w:t>
      </w:r>
    </w:p>
    <w:p w:rsidR="00C42E1F" w:rsidRPr="00D52CAA" w:rsidRDefault="00C42E1F" w:rsidP="00B47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Показателями и индикаторами муниципальной программы являются: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объем ввода жилья на территории  Хомутовского района Курской области, тыс. кв. м;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ввод жилья на территории  Хомутовского района Курской области </w:t>
      </w:r>
      <w:proofErr w:type="spellStart"/>
      <w:r w:rsidRPr="00D52CAA">
        <w:rPr>
          <w:rFonts w:ascii="Times New Roman" w:hAnsi="Times New Roman"/>
          <w:sz w:val="24"/>
          <w:szCs w:val="24"/>
        </w:rPr>
        <w:t>экономкласса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от общего объема введенного жилья</w:t>
      </w:r>
      <w:proofErr w:type="gramStart"/>
      <w:r w:rsidRPr="00D52CAA">
        <w:rPr>
          <w:rFonts w:ascii="Times New Roman" w:hAnsi="Times New Roman"/>
          <w:sz w:val="24"/>
          <w:szCs w:val="24"/>
        </w:rPr>
        <w:t>, %;</w:t>
      </w:r>
      <w:proofErr w:type="gramEnd"/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lastRenderedPageBreak/>
        <w:t>количество сельских поселений Хомутовского района Курской области, обеспеченных разработанными генеральными планами и откорректированными правилами землепользов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ния и застройки, шт.;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ввод в эксплуатацию сетей водоснабжения, </w:t>
      </w:r>
      <w:proofErr w:type="gramStart"/>
      <w:r w:rsidRPr="00D52CAA">
        <w:rPr>
          <w:rFonts w:ascii="Times New Roman" w:hAnsi="Times New Roman"/>
          <w:sz w:val="24"/>
          <w:szCs w:val="24"/>
        </w:rPr>
        <w:t>км</w:t>
      </w:r>
      <w:proofErr w:type="gramEnd"/>
      <w:r w:rsidRPr="00D52CAA">
        <w:rPr>
          <w:rFonts w:ascii="Times New Roman" w:hAnsi="Times New Roman"/>
          <w:sz w:val="24"/>
          <w:szCs w:val="24"/>
        </w:rPr>
        <w:t>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газификация домовладений (квартир), шт.;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перевод котельных на газообразное топливо, шт.;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ввод в эксплуатацию объектов физической культуры и массового спорта, объект;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прирост мощности по </w:t>
      </w:r>
      <w:proofErr w:type="spellStart"/>
      <w:r w:rsidRPr="00D52CAA">
        <w:rPr>
          <w:rFonts w:ascii="Times New Roman" w:hAnsi="Times New Roman"/>
          <w:sz w:val="24"/>
          <w:szCs w:val="24"/>
        </w:rPr>
        <w:t>водообеспечению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населения Хомутовского района Курской о</w:t>
      </w:r>
      <w:r w:rsidRPr="00D52CAA">
        <w:rPr>
          <w:rFonts w:ascii="Times New Roman" w:hAnsi="Times New Roman"/>
          <w:sz w:val="24"/>
          <w:szCs w:val="24"/>
        </w:rPr>
        <w:t>б</w:t>
      </w:r>
      <w:r w:rsidRPr="00D52CAA">
        <w:rPr>
          <w:rFonts w:ascii="Times New Roman" w:hAnsi="Times New Roman"/>
          <w:sz w:val="24"/>
          <w:szCs w:val="24"/>
        </w:rPr>
        <w:t>ласти за счет ввода в эксплуатацию объектов водоснабжения, тыс. куб. м воды в сутки;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доля капитально отремонтированных многоквартирных домов</w:t>
      </w:r>
      <w:proofErr w:type="gramStart"/>
      <w:r w:rsidRPr="00D52CAA">
        <w:rPr>
          <w:rFonts w:ascii="Times New Roman" w:hAnsi="Times New Roman"/>
          <w:sz w:val="24"/>
          <w:szCs w:val="24"/>
        </w:rPr>
        <w:t>, %;</w:t>
      </w:r>
      <w:proofErr w:type="gramEnd"/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доля потерь тепловой энергии в суммарном объеме отпуска тепловой энергии</w:t>
      </w:r>
      <w:proofErr w:type="gramStart"/>
      <w:r w:rsidRPr="00D52CAA">
        <w:rPr>
          <w:rFonts w:ascii="Times New Roman" w:hAnsi="Times New Roman"/>
          <w:sz w:val="24"/>
          <w:szCs w:val="24"/>
        </w:rPr>
        <w:t>, %;</w:t>
      </w:r>
      <w:proofErr w:type="gramEnd"/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уровень износа коммунальной инфраструктуры</w:t>
      </w:r>
      <w:proofErr w:type="gramStart"/>
      <w:r w:rsidRPr="00D52CAA">
        <w:rPr>
          <w:rFonts w:ascii="Times New Roman" w:hAnsi="Times New Roman"/>
          <w:sz w:val="24"/>
          <w:szCs w:val="24"/>
        </w:rPr>
        <w:t>, %;</w:t>
      </w:r>
      <w:proofErr w:type="gramEnd"/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доля убыточных организаций жилищно-коммунального хозяйства</w:t>
      </w:r>
      <w:proofErr w:type="gramStart"/>
      <w:r w:rsidRPr="00D52CAA">
        <w:rPr>
          <w:rFonts w:ascii="Times New Roman" w:hAnsi="Times New Roman"/>
          <w:sz w:val="24"/>
          <w:szCs w:val="24"/>
        </w:rPr>
        <w:t>,%;</w:t>
      </w:r>
      <w:proofErr w:type="gramEnd"/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доля перечисленных муниципальным образованием субвенций на возмещение организациям, оказывающим услуги теплоснабжения, холодного и горячего водоснабжения, водоотведения, утилизации (захоронения) твердых бытовых отходов, части недополученных доходов в связи с применением государственных регулируемых цен (тарифов) при оказании услуг населению, в общем объеме субвенций, запланированных к перечислению</w:t>
      </w:r>
      <w:proofErr w:type="gramStart"/>
      <w:r w:rsidRPr="00D52CAA">
        <w:rPr>
          <w:rFonts w:ascii="Times New Roman" w:hAnsi="Times New Roman"/>
          <w:sz w:val="24"/>
          <w:szCs w:val="24"/>
        </w:rPr>
        <w:t>, %;</w:t>
      </w:r>
      <w:proofErr w:type="gramEnd"/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</w:t>
      </w:r>
      <w:r w:rsidRPr="00D52CAA">
        <w:rPr>
          <w:rFonts w:ascii="Times New Roman" w:hAnsi="Times New Roman"/>
          <w:b/>
          <w:sz w:val="24"/>
          <w:szCs w:val="24"/>
        </w:rPr>
        <w:t>ь</w:t>
      </w:r>
      <w:r w:rsidRPr="00D52CAA">
        <w:rPr>
          <w:rFonts w:ascii="Times New Roman" w:hAnsi="Times New Roman"/>
          <w:b/>
          <w:sz w:val="24"/>
          <w:szCs w:val="24"/>
        </w:rPr>
        <w:t>ного значения или насыщения), изменения приоритетов государственной политики в жилищной сфере.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Реализация муниципальной программы должна привести к созданию комфортной ср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ды обитания и жизнедеятельности для граждан Хомутовского района  Курской области, обе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>печению их доступным и качественным жильем.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результате реализации муниципальной программы к 2020 году должен сложиться к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чественно новый уровень состояния жилищно-коммунальной сферы, характеризуемый сл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дующими ожидаемыми конечными результатами реализации государственной программы: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создание безопасной и комфортной среды проживания и жизнедеятельности человека;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создание условий для улучшения демографической ситуации, снижения социальной напр</w:t>
      </w:r>
      <w:r w:rsidRPr="00D52CAA">
        <w:rPr>
          <w:rFonts w:ascii="Times New Roman" w:hAnsi="Times New Roman"/>
          <w:sz w:val="24"/>
          <w:szCs w:val="24"/>
        </w:rPr>
        <w:t>я</w:t>
      </w:r>
      <w:r w:rsidRPr="00D52CAA">
        <w:rPr>
          <w:rFonts w:ascii="Times New Roman" w:hAnsi="Times New Roman"/>
          <w:sz w:val="24"/>
          <w:szCs w:val="24"/>
        </w:rPr>
        <w:t>женности в обществе;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повышение удовлетворенности населения  Хомутовского района Курской области уровнем жилищно-коммунального обслуживания.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Основные результаты первого этапа: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увеличение объемов ввода жилья до 6000 тысяч кв. м в 2015 году;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завершение разработки и принятия документов территориального планирования и гр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достроительного зонирования;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поэтапное выполнение обязательств по обеспечению жильем категорий граждан, опр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деленных законодательством;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обеспечение строительства и (или) реконструкции объектов социальной и инженерной инфраструктуры;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повышение комфортных условий проживания населения Хомутовского района Ку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ской области, а именно приведение общего имущества собственников помещений в мног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квартирных домах в технически исправное состояние, функционирование регионального фо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да проведения капитального ремонта многоквартирных домов;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снижение доли потерь тепловой энергии в суммарном объеме отпуска тепловой эне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гии до 10,5%;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снижение уровня износа коммунальной инфраструктуры до 62,2%;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снижение доли убыточных организаций жилищно-коммунального хозяйства до 39%.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 итогам реализации первого этапа муниципальной программы, основные направл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ния реализации государственной жилищной и жилищно-коммунальной политики будут уто</w:t>
      </w:r>
      <w:r w:rsidRPr="00D52CAA">
        <w:rPr>
          <w:rFonts w:ascii="Times New Roman" w:hAnsi="Times New Roman"/>
          <w:sz w:val="24"/>
          <w:szCs w:val="24"/>
        </w:rPr>
        <w:t>ч</w:t>
      </w:r>
      <w:r w:rsidRPr="00D52CAA">
        <w:rPr>
          <w:rFonts w:ascii="Times New Roman" w:hAnsi="Times New Roman"/>
          <w:sz w:val="24"/>
          <w:szCs w:val="24"/>
        </w:rPr>
        <w:t>нены с учетом результатов мониторинга их эффективности.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Основные результаты второго этапа: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увеличение объемов жилищного строительства до 1210,92 тыс. кв. м в 202</w:t>
      </w:r>
      <w:r w:rsidR="001010D4" w:rsidRPr="00D52CAA">
        <w:rPr>
          <w:rFonts w:ascii="Times New Roman" w:hAnsi="Times New Roman"/>
          <w:sz w:val="24"/>
          <w:szCs w:val="24"/>
        </w:rPr>
        <w:t>1</w:t>
      </w:r>
      <w:r w:rsidRPr="00D52CAA">
        <w:rPr>
          <w:rFonts w:ascii="Times New Roman" w:hAnsi="Times New Roman"/>
          <w:sz w:val="24"/>
          <w:szCs w:val="24"/>
        </w:rPr>
        <w:t xml:space="preserve"> году;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lastRenderedPageBreak/>
        <w:t>обеспечение устойчивого и эффективного функционирования рынка жилья и жили</w:t>
      </w:r>
      <w:r w:rsidRPr="00D52CAA">
        <w:rPr>
          <w:rFonts w:ascii="Times New Roman" w:hAnsi="Times New Roman"/>
          <w:sz w:val="24"/>
          <w:szCs w:val="24"/>
        </w:rPr>
        <w:t>щ</w:t>
      </w:r>
      <w:r w:rsidRPr="00D52CAA">
        <w:rPr>
          <w:rFonts w:ascii="Times New Roman" w:hAnsi="Times New Roman"/>
          <w:sz w:val="24"/>
          <w:szCs w:val="24"/>
        </w:rPr>
        <w:t>ного строительства, обеспечивающих баланс спроса и предложения на рынке жилья, в том числе в сегменте экономического класса;</w:t>
      </w:r>
      <w:proofErr w:type="gramEnd"/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обеспечение мер государственной поддержки обеспечения жильем установленных к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тегорий граждан;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снижение доли потерь тепловой энергии в суммарном объеме отпуска тепловой эне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гии до 8,9% в 202</w:t>
      </w:r>
      <w:r w:rsidR="001010D4" w:rsidRPr="00D52CAA">
        <w:rPr>
          <w:rFonts w:ascii="Times New Roman" w:hAnsi="Times New Roman"/>
          <w:sz w:val="24"/>
          <w:szCs w:val="24"/>
        </w:rPr>
        <w:t>1</w:t>
      </w:r>
      <w:r w:rsidRPr="00D52CAA">
        <w:rPr>
          <w:rFonts w:ascii="Times New Roman" w:hAnsi="Times New Roman"/>
          <w:sz w:val="24"/>
          <w:szCs w:val="24"/>
        </w:rPr>
        <w:t xml:space="preserve"> году;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снижение уровня износа коммунальной инфраструктуры до 48,6% в 202</w:t>
      </w:r>
      <w:r w:rsidR="001010D4" w:rsidRPr="00D52CAA">
        <w:rPr>
          <w:rFonts w:ascii="Times New Roman" w:hAnsi="Times New Roman"/>
          <w:sz w:val="24"/>
          <w:szCs w:val="24"/>
        </w:rPr>
        <w:t>1</w:t>
      </w:r>
      <w:r w:rsidRPr="00D52CAA">
        <w:rPr>
          <w:rFonts w:ascii="Times New Roman" w:hAnsi="Times New Roman"/>
          <w:sz w:val="24"/>
          <w:szCs w:val="24"/>
        </w:rPr>
        <w:t xml:space="preserve"> году;</w:t>
      </w:r>
    </w:p>
    <w:p w:rsidR="00C42E1F" w:rsidRPr="00D52CAA" w:rsidRDefault="00C42E1F" w:rsidP="00C42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снижение доли убыточных организаций жилищно-коммунального хозяйства до 31,2% в 202</w:t>
      </w:r>
      <w:r w:rsidR="001010D4" w:rsidRPr="00D52CAA">
        <w:rPr>
          <w:rFonts w:ascii="Times New Roman" w:hAnsi="Times New Roman"/>
          <w:sz w:val="24"/>
          <w:szCs w:val="24"/>
        </w:rPr>
        <w:t>1</w:t>
      </w:r>
      <w:r w:rsidRPr="00D52CAA">
        <w:rPr>
          <w:rFonts w:ascii="Times New Roman" w:hAnsi="Times New Roman"/>
          <w:sz w:val="24"/>
          <w:szCs w:val="24"/>
        </w:rPr>
        <w:t xml:space="preserve"> году;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E1F" w:rsidRPr="00D52CAA" w:rsidRDefault="00C42E1F" w:rsidP="00C42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Par428"/>
      <w:bookmarkEnd w:id="9"/>
      <w:r w:rsidRPr="00D52CAA">
        <w:rPr>
          <w:rFonts w:ascii="Times New Roman" w:hAnsi="Times New Roman"/>
          <w:b/>
          <w:sz w:val="24"/>
          <w:szCs w:val="24"/>
        </w:rPr>
        <w:t>III. Сведения о показателях и индикаторах</w:t>
      </w:r>
    </w:p>
    <w:p w:rsidR="00C42E1F" w:rsidRPr="00D52CAA" w:rsidRDefault="00C42E1F" w:rsidP="00C42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Показателями (индикаторами) муниципальной  программы, не включенными в состав данных государственного (федерального) статистического наблюдения, являются: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1. Ввод жилья на территории  Хомутовского района Курской области </w:t>
      </w:r>
      <w:proofErr w:type="spellStart"/>
      <w:r w:rsidRPr="00D52CAA">
        <w:rPr>
          <w:rFonts w:ascii="Times New Roman" w:hAnsi="Times New Roman"/>
          <w:sz w:val="24"/>
          <w:szCs w:val="24"/>
        </w:rPr>
        <w:t>экономкласса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от общего объема введенного жилья.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2. Количество сельских поселений Курской области, обеспеченных разработанными генеральными планами и откорректированными правилами землепользования и застройки.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3. Прирост мощности по </w:t>
      </w:r>
      <w:proofErr w:type="spellStart"/>
      <w:r w:rsidRPr="00D52CAA">
        <w:rPr>
          <w:rFonts w:ascii="Times New Roman" w:hAnsi="Times New Roman"/>
          <w:sz w:val="24"/>
          <w:szCs w:val="24"/>
        </w:rPr>
        <w:t>водообеспечению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населения Курской области за счет ввода в эксплуатацию объектов водоснабжения.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4. Доля капитально отремонтированных многоквартирных домов.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5. Уровень износа коммунальной инфраструктуры.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6. Доля перечисленных муниципальным образованием субвенций на возмещение орг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низациям, оказывающим услуги теплоснабжения, холодного и горячего водоснабжения, вод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отведения, утилизации (захоронения) твердых бытовых отходов, части недополученных дох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дов в связи с применением государственных регулируемых цен (тарифов) при оказании услуг населению, в общем объеме субвенций, запланированных к перечислению.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7. Доля приобретенных материально-товарных ценностей (МТЦ) для резерва матер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ально-технических ресурсов в целях оперативного устранения неисправностей и аварий на объектах жилищно-коммунального хозяйства в общем объеме запланированных к приобрет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нию МТЦ.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Par451"/>
      <w:bookmarkEnd w:id="10"/>
      <w:r w:rsidRPr="00D52CAA">
        <w:rPr>
          <w:rFonts w:ascii="Times New Roman" w:hAnsi="Times New Roman"/>
          <w:sz w:val="24"/>
          <w:szCs w:val="24"/>
        </w:rPr>
        <w:t>Показатель 1 «Ввод жилья на территории Хомутовского района Курской области эк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ном класса от общего объема введенного жилья»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665"/>
        <w:gridCol w:w="6463"/>
      </w:tblGrid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Наименование показ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Ввод жилья на территории Хомутовского района  Курской области эконом класса от общего объема введенного жилья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Определение показат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Показывает рост ввода жилья на территории Хомутовского района Курской области </w:t>
            </w:r>
            <w:proofErr w:type="spellStart"/>
            <w:r w:rsidRPr="00D52CAA">
              <w:rPr>
                <w:rFonts w:ascii="Times New Roman" w:hAnsi="Times New Roman"/>
                <w:sz w:val="24"/>
                <w:szCs w:val="24"/>
              </w:rPr>
              <w:t>экономкласса</w:t>
            </w:r>
            <w:proofErr w:type="spellEnd"/>
            <w:r w:rsidRPr="00D52CAA">
              <w:rPr>
                <w:rFonts w:ascii="Times New Roman" w:hAnsi="Times New Roman"/>
                <w:sz w:val="24"/>
                <w:szCs w:val="24"/>
              </w:rPr>
              <w:t xml:space="preserve"> от общего объема введенного жилья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Временные характер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Алгоритм формиров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ния показателя и мет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дические пояснения к показателю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ежегодно как отношение объема ввода жилья </w:t>
            </w:r>
            <w:proofErr w:type="spellStart"/>
            <w:r w:rsidRPr="00D52CAA">
              <w:rPr>
                <w:rFonts w:ascii="Times New Roman" w:hAnsi="Times New Roman"/>
                <w:sz w:val="24"/>
                <w:szCs w:val="24"/>
              </w:rPr>
              <w:t>экономкласса</w:t>
            </w:r>
            <w:proofErr w:type="spellEnd"/>
            <w:r w:rsidRPr="00D52CAA">
              <w:rPr>
                <w:rFonts w:ascii="Times New Roman" w:hAnsi="Times New Roman"/>
                <w:sz w:val="24"/>
                <w:szCs w:val="24"/>
              </w:rPr>
              <w:t xml:space="preserve"> к общему объему введенного ж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лья на территории  Хомутовского района Курской области. Показатель не требует включения в план статистических 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бот, в 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формации</w:t>
            </w:r>
            <w:proofErr w:type="gramEnd"/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Отдел строительства и архитектуры Администрации Хом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товского района</w:t>
            </w:r>
          </w:p>
        </w:tc>
      </w:tr>
    </w:tbl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Par472"/>
      <w:bookmarkEnd w:id="11"/>
      <w:r w:rsidRPr="00D52CAA">
        <w:rPr>
          <w:rFonts w:ascii="Times New Roman" w:hAnsi="Times New Roman"/>
          <w:sz w:val="24"/>
          <w:szCs w:val="24"/>
        </w:rPr>
        <w:t>Показатель 2 «Количество сельских поселений  Хомутовского района Курской области, обе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>печенных разработанными генеральными планами и откорректированными правилами земл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пользования и застройки»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665"/>
        <w:gridCol w:w="6463"/>
      </w:tblGrid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Наименование показ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Количество сельских поселений  Хомутовского района Ку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ской области, обеспеченных разработанными генеральными планами и откорректированными правилами землепользов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ния и застройки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Определение показат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Показывает обеспеченность сельских поселений Хомуто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в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Курской области разработанными генеральными планами и откорректированными правилами землепользования и з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стройки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Временные характер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Алгоритм формиров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ния показателя и мет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дические пояснения к показателю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 на основании отчетов муниципальных образований - получателей средств субс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дий из областного бюджета, предоставленных на разработку генеральных планов сельских поселений, корректировку правил землепользования и застройки сельских поселений, о достигнутых показателях эффективности и результативн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сти использования бюджетных средств. Показатель не тр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бует включения в план статистических работ, в 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формации</w:t>
            </w:r>
            <w:proofErr w:type="gramEnd"/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Отдел строительства и архитектуры Администрации Хом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товского района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Par494"/>
      <w:bookmarkEnd w:id="12"/>
      <w:r w:rsidRPr="00D52CAA">
        <w:rPr>
          <w:rFonts w:ascii="Times New Roman" w:hAnsi="Times New Roman"/>
          <w:sz w:val="24"/>
          <w:szCs w:val="24"/>
        </w:rPr>
        <w:t xml:space="preserve">Показатель 3 «Прирост мощности по </w:t>
      </w:r>
      <w:proofErr w:type="spellStart"/>
      <w:r w:rsidRPr="00D52CAA">
        <w:rPr>
          <w:rFonts w:ascii="Times New Roman" w:hAnsi="Times New Roman"/>
          <w:sz w:val="24"/>
          <w:szCs w:val="24"/>
        </w:rPr>
        <w:t>водообеспечению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населения  Хомутовского района Ку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ской области за счет ввода в эксплуатацию объектов водоснабжения»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665"/>
        <w:gridCol w:w="6463"/>
      </w:tblGrid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Наименование показ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Прирост мощности по </w:t>
            </w:r>
            <w:proofErr w:type="spellStart"/>
            <w:r w:rsidRPr="00D52CAA">
              <w:rPr>
                <w:rFonts w:ascii="Times New Roman" w:hAnsi="Times New Roman"/>
                <w:sz w:val="24"/>
                <w:szCs w:val="24"/>
              </w:rPr>
              <w:t>водообеспечению</w:t>
            </w:r>
            <w:proofErr w:type="spellEnd"/>
            <w:r w:rsidRPr="00D52CAA">
              <w:rPr>
                <w:rFonts w:ascii="Times New Roman" w:hAnsi="Times New Roman"/>
                <w:sz w:val="24"/>
                <w:szCs w:val="24"/>
              </w:rPr>
              <w:t xml:space="preserve"> населения Хом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товского района  Курской области за счет ввода в эксплуат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цию объектов водоснабжения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тыс. куб. м воды в сутки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Определение показат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Показывает прирост мощности по </w:t>
            </w:r>
            <w:proofErr w:type="spellStart"/>
            <w:r w:rsidRPr="00D52CAA">
              <w:rPr>
                <w:rFonts w:ascii="Times New Roman" w:hAnsi="Times New Roman"/>
                <w:sz w:val="24"/>
                <w:szCs w:val="24"/>
              </w:rPr>
              <w:t>водообеспечению</w:t>
            </w:r>
            <w:proofErr w:type="spellEnd"/>
            <w:r w:rsidRPr="00D52CAA">
              <w:rPr>
                <w:rFonts w:ascii="Times New Roman" w:hAnsi="Times New Roman"/>
                <w:sz w:val="24"/>
                <w:szCs w:val="24"/>
              </w:rPr>
              <w:t xml:space="preserve"> насел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ния  Хомутовского района Курской области за счет ввода в эксплуатацию объектов водоснабжения 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Временные характер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 xml:space="preserve"> 2015 года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Алгоритм формиров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ния показателя и мет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дические пояснения к показателю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Показатель рассчитывается к окончанию 2015 года на осн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вании отчетов муниципальных образований - получателей средств субсидий из областного бюджета, предоставленных на строительство и реконструкцию объектов коммунальной инфраструктуры.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не требует включения в план статистических 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бот, в 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формации</w:t>
            </w:r>
            <w:proofErr w:type="gramEnd"/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Отдел строительства и архитектуры Администрации Хом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товского района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Par516"/>
      <w:bookmarkEnd w:id="13"/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Par618"/>
      <w:bookmarkEnd w:id="14"/>
      <w:r w:rsidRPr="00D52CAA">
        <w:rPr>
          <w:rFonts w:ascii="Times New Roman" w:hAnsi="Times New Roman"/>
          <w:sz w:val="24"/>
          <w:szCs w:val="24"/>
        </w:rPr>
        <w:t>Показатель 4 «Доля капитально отремонтированных многоквартирных домов»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665"/>
        <w:gridCol w:w="6463"/>
      </w:tblGrid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Наименование показ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Доля капитально отремонтированных многоквартирных д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мов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Определение показат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Показатель характеризует долю капитально отремонтир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ванных многоквартирных домов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Временные характер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Алгоритм формиров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ния показателя и мет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дические пояснения к показателю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 и определяется отн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шением количества многоквартирных жилых домов, кап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тально отремонтированных в течение отчетного года, к 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щему количеству жилых домов, требующих капитального ремонта.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Показатель не требует включения в план статистических 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бот, в 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формации</w:t>
            </w:r>
            <w:proofErr w:type="gramEnd"/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Отдел строительства и архитектуры Администрации Хом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товского района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Par640"/>
      <w:bookmarkEnd w:id="15"/>
      <w:r w:rsidRPr="00D52CAA">
        <w:rPr>
          <w:rFonts w:ascii="Times New Roman" w:hAnsi="Times New Roman"/>
          <w:sz w:val="24"/>
          <w:szCs w:val="24"/>
        </w:rPr>
        <w:t>Показатель 5 «Уровень износа коммунальной инфраструктуры»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665"/>
        <w:gridCol w:w="6463"/>
      </w:tblGrid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Наименование показ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Определение показат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Показатель характеризует уровень износа коммунальной инфраструктуры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Временные характер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Алгоритм формиров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ния показателя и мет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дические пояснения к показателю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 и определяется отн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шением суммы износа (разность первоначальной и баланс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вой стоимости основных фондов организаций коммунальн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го комплекса на определенный момент времени) к первон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чальной стоимости основных фондов организаций комм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нального комплекса.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Показатель не требует включения в план статистических 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бот, в 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ся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формации</w:t>
            </w:r>
            <w:proofErr w:type="gramEnd"/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Отдел строительства и архитектуры Администрации Хом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товского района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6" w:name="Par662"/>
      <w:bookmarkStart w:id="17" w:name="Par684"/>
      <w:bookmarkEnd w:id="16"/>
      <w:bookmarkEnd w:id="17"/>
      <w:r w:rsidRPr="00D52CAA">
        <w:rPr>
          <w:rFonts w:ascii="Times New Roman" w:hAnsi="Times New Roman"/>
          <w:sz w:val="24"/>
          <w:szCs w:val="24"/>
        </w:rPr>
        <w:t>Показатель 6 «Доля перечисленных муниципальным образованием субвенций на во</w:t>
      </w:r>
      <w:r w:rsidRPr="00D52CAA">
        <w:rPr>
          <w:rFonts w:ascii="Times New Roman" w:hAnsi="Times New Roman"/>
          <w:sz w:val="24"/>
          <w:szCs w:val="24"/>
        </w:rPr>
        <w:t>з</w:t>
      </w:r>
      <w:r w:rsidRPr="00D52CAA">
        <w:rPr>
          <w:rFonts w:ascii="Times New Roman" w:hAnsi="Times New Roman"/>
          <w:sz w:val="24"/>
          <w:szCs w:val="24"/>
        </w:rPr>
        <w:t>мещение организациям, оказывающим услуги теплоснабжения, холодного и горячего вод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снабжения, водоотведения, утилизации (захоронения) твердых бытовых отходов, части нед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полученных доходов в связи с применением государственных регулируемых цен (тарифов) при оказании услуг населению, в общем объеме субвенций, запланированных к перечисл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нию»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665"/>
        <w:gridCol w:w="6463"/>
      </w:tblGrid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7C32" w:rsidRPr="00D52CAA" w:rsidRDefault="00C42E1F" w:rsidP="00B47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42E1F" w:rsidRPr="00D52CAA" w:rsidRDefault="00C42E1F" w:rsidP="00B47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Доля перечисленных муниципальным образованием субве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ций на возмещение организациям, оказывающим услуги 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плоснабжения, холодного и горячего водоснабжения, вод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отведения, утилизации (захоронения) твердых бытовых 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ходов, части недополученных доходов в связи с применен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ем государственных регулируемых цен (тарифов) при оказ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нии услуг населению, в общем объеме субвенций, заплан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рованных к перечислению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Определение показат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Показатель характеризует долю перечисленных муниц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пальным образованием субвенций на возмещение организ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циям, оказывающим услуги теплоснабжения, холодного и горячего водоснабжения, водоотведения, утилизации (зах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ронения) твердых бытовых отходов, части недополученных доходов в связи с применением государственных регул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руемых цен (тарифов) при оказании услуг населению, в 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щем объеме субвенций, запланированных к перечислению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7C32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Временные 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Алгоритм формиров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ния показателя и мет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дические пояснения к показателю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Показатель определяется отношением объема субвенций на возмещение организациям, оказывающим услуги тепл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снабжения, холодного и горячего водоснабжения, водоотв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дения, утилизации (захоронения) твердых бытовых отходов, части недополученных доходов в связи с применением гос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дарственных регулируемых цен (тарифов) при оказании 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луг населению к общему объему субвенций, запланирова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ных к перечислению на эти цели.</w:t>
            </w:r>
          </w:p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Показатель не требует включения в план статистических 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бот, в 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формации</w:t>
            </w:r>
            <w:proofErr w:type="gramEnd"/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Отдел, ЖКХ, транспорта, связи, охраны окружающей среды Администрации Хомутовского района</w:t>
            </w:r>
          </w:p>
        </w:tc>
      </w:tr>
    </w:tbl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8" w:name="Par706"/>
      <w:bookmarkEnd w:id="18"/>
      <w:r w:rsidRPr="00D52CAA">
        <w:rPr>
          <w:rFonts w:ascii="Times New Roman" w:hAnsi="Times New Roman"/>
          <w:sz w:val="24"/>
          <w:szCs w:val="24"/>
        </w:rPr>
        <w:t>Показатель 7 «Доля приобретенных материально-товарных ценностей (МТЦ) для р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 xml:space="preserve">зерва материально-технических ресурсов в целях оперативного устранения неисправностей и </w:t>
      </w:r>
      <w:r w:rsidRPr="00D52CAA">
        <w:rPr>
          <w:rFonts w:ascii="Times New Roman" w:hAnsi="Times New Roman"/>
          <w:sz w:val="24"/>
          <w:szCs w:val="24"/>
        </w:rPr>
        <w:lastRenderedPageBreak/>
        <w:t>аварий на объектах жилищно-коммунального хозяйства в общем объеме запланированных к приобретению МТЦ»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665"/>
        <w:gridCol w:w="6520"/>
      </w:tblGrid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Наименование показ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Доля приобретенных материально-товарных ценностей (МТЦ) для резерва материально-технических ресурсов в ц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лях оперативного устранения неисправностей и аварий на объектах жилищно-коммунального хозяйства в общем объ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ме запланированных к приобретению МТЦ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Определение показат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Показатель характеризует долю приобретенных материал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ь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но-товарных ценностей (МТЦ) для резерва материально-технических ресурсов в целях оперативного устранения 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исправностей и аварий на объектах жилищно-коммунального хозяйства в общем объеме запланированных к приобретению МТЦ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Временные характер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 мере приобретения ТМЦ для формирования резерва м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териально-технических ресурсов в целях оперативного ус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ранения неисправностей и аварий на объектах жилищно-коммунального хозяйства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Алгоритм формиров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ния показателя и мет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дические пояснения к показателю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Показатель определяется отношением объема приобрете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ных материально-товарных ценностей для резерва матер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ально-технических ресурсов в целях оперативного устран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ния неисправностей и аварий на объектах жилищно-коммунального хозяйства к общему объему запланирова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ных к приобретению материально-товарных ценностей на эти цели. Показатель не требует включения в план статист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ческих работ, в 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</w:t>
            </w:r>
          </w:p>
        </w:tc>
      </w:tr>
      <w:tr w:rsidR="00C42E1F" w:rsidRPr="00D52CAA" w:rsidTr="00454BF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формации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Отдел, ЖКХ, транспорта, связи, охраны окружающей среды Администрации Хомутовского района</w:t>
            </w:r>
          </w:p>
        </w:tc>
      </w:tr>
    </w:tbl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E1F" w:rsidRPr="00D52CAA" w:rsidRDefault="00C42E1F" w:rsidP="00C42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9" w:name="Par727"/>
      <w:bookmarkStart w:id="20" w:name="Par749"/>
      <w:bookmarkStart w:id="21" w:name="Par815"/>
      <w:bookmarkEnd w:id="19"/>
      <w:bookmarkEnd w:id="20"/>
      <w:bookmarkEnd w:id="21"/>
      <w:r w:rsidRPr="00D52CAA">
        <w:rPr>
          <w:rFonts w:ascii="Times New Roman" w:hAnsi="Times New Roman"/>
          <w:b/>
          <w:sz w:val="24"/>
          <w:szCs w:val="24"/>
        </w:rPr>
        <w:t>IV. Перечень основных мероприятий</w:t>
      </w:r>
    </w:p>
    <w:p w:rsidR="00C42E1F" w:rsidRPr="00D52CAA" w:rsidRDefault="00C42E1F" w:rsidP="00C42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муниципальной программы и подпрограмм</w:t>
      </w:r>
    </w:p>
    <w:p w:rsidR="00C42E1F" w:rsidRPr="00D52CAA" w:rsidRDefault="00C42E1F" w:rsidP="00C42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Муниципальная программа включает 3  подпрограммы, реализация мероприятий кот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рых в комплексе призвана обеспечить достижение цели муниципальной программы и решение программных задач:</w:t>
      </w:r>
    </w:p>
    <w:p w:rsidR="002A0D43" w:rsidRPr="00D52CAA" w:rsidRDefault="002A0D43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Подпрограмма 1 «</w:t>
      </w:r>
      <w:r w:rsidRPr="00D52CAA">
        <w:rPr>
          <w:rFonts w:ascii="Times New Roman" w:hAnsi="Times New Roman"/>
          <w:snapToGrid w:val="0"/>
          <w:color w:val="000000"/>
          <w:sz w:val="24"/>
          <w:szCs w:val="24"/>
        </w:rPr>
        <w:t>Управление муниципальной программой и обеспечение условий ре</w:t>
      </w:r>
      <w:r w:rsidRPr="00D52CAA">
        <w:rPr>
          <w:rFonts w:ascii="Times New Roman" w:hAnsi="Times New Roman"/>
          <w:snapToGrid w:val="0"/>
          <w:color w:val="000000"/>
          <w:sz w:val="24"/>
          <w:szCs w:val="24"/>
        </w:rPr>
        <w:t>а</w:t>
      </w:r>
      <w:r w:rsidRPr="00D52CAA">
        <w:rPr>
          <w:rFonts w:ascii="Times New Roman" w:hAnsi="Times New Roman"/>
          <w:snapToGrid w:val="0"/>
          <w:color w:val="000000"/>
          <w:sz w:val="24"/>
          <w:szCs w:val="24"/>
        </w:rPr>
        <w:t>лизации»</w:t>
      </w:r>
      <w:r w:rsidR="006D1F50" w:rsidRPr="00D52CAA">
        <w:rPr>
          <w:rFonts w:ascii="Times New Roman" w:hAnsi="Times New Roman"/>
          <w:sz w:val="24"/>
          <w:szCs w:val="24"/>
        </w:rPr>
        <w:t>;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    Подпрограмма 2 «Создание условий для обеспечения доступным и комфортным жильем граждан в</w:t>
      </w:r>
      <w:r w:rsidR="001010D4" w:rsidRPr="00D52CAA">
        <w:rPr>
          <w:rFonts w:ascii="Times New Roman" w:hAnsi="Times New Roman"/>
          <w:sz w:val="24"/>
          <w:szCs w:val="24"/>
        </w:rPr>
        <w:t xml:space="preserve"> Хомутовском районе </w:t>
      </w:r>
      <w:r w:rsidRPr="00D52CAA">
        <w:rPr>
          <w:rFonts w:ascii="Times New Roman" w:hAnsi="Times New Roman"/>
          <w:sz w:val="24"/>
          <w:szCs w:val="24"/>
        </w:rPr>
        <w:t xml:space="preserve"> Курской области»;</w:t>
      </w:r>
    </w:p>
    <w:p w:rsidR="002A0D43" w:rsidRPr="00D52CAA" w:rsidRDefault="002A0D43" w:rsidP="002A0D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Подпрограмма 3 »Обеспечение качественными услугами ЖКХ населе</w:t>
      </w:r>
      <w:r w:rsidR="00EE5A98" w:rsidRPr="00D52CAA">
        <w:rPr>
          <w:rFonts w:ascii="Times New Roman" w:hAnsi="Times New Roman"/>
          <w:sz w:val="24"/>
          <w:szCs w:val="24"/>
        </w:rPr>
        <w:t xml:space="preserve">ния </w:t>
      </w:r>
      <w:r w:rsidR="001010D4" w:rsidRPr="00D52CAA">
        <w:rPr>
          <w:rFonts w:ascii="Times New Roman" w:hAnsi="Times New Roman"/>
          <w:sz w:val="24"/>
          <w:szCs w:val="24"/>
        </w:rPr>
        <w:t xml:space="preserve"> Хомутовск</w:t>
      </w:r>
      <w:r w:rsidR="001010D4" w:rsidRPr="00D52CAA">
        <w:rPr>
          <w:rFonts w:ascii="Times New Roman" w:hAnsi="Times New Roman"/>
          <w:sz w:val="24"/>
          <w:szCs w:val="24"/>
        </w:rPr>
        <w:t>о</w:t>
      </w:r>
      <w:r w:rsidR="001010D4" w:rsidRPr="00D52CAA">
        <w:rPr>
          <w:rFonts w:ascii="Times New Roman" w:hAnsi="Times New Roman"/>
          <w:sz w:val="24"/>
          <w:szCs w:val="24"/>
        </w:rPr>
        <w:t xml:space="preserve">го района </w:t>
      </w:r>
      <w:r w:rsidR="00EE5A98" w:rsidRPr="00D52CAA">
        <w:rPr>
          <w:rFonts w:ascii="Times New Roman" w:hAnsi="Times New Roman"/>
          <w:sz w:val="24"/>
          <w:szCs w:val="24"/>
        </w:rPr>
        <w:t>Курской области».</w:t>
      </w:r>
    </w:p>
    <w:p w:rsidR="00C42E1F" w:rsidRPr="00D52CAA" w:rsidRDefault="00C42E1F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В рамках подпрограммы 1 </w:t>
      </w:r>
      <w:r w:rsidR="00EE5A98" w:rsidRPr="00D52CAA">
        <w:rPr>
          <w:rFonts w:ascii="Times New Roman" w:hAnsi="Times New Roman"/>
          <w:sz w:val="24"/>
          <w:szCs w:val="24"/>
        </w:rPr>
        <w:t>Основное мероприятие 1.1. Обеспечение деятельности и и</w:t>
      </w:r>
      <w:r w:rsidR="00EE5A98" w:rsidRPr="00D52CAA">
        <w:rPr>
          <w:rFonts w:ascii="Times New Roman" w:hAnsi="Times New Roman"/>
          <w:sz w:val="24"/>
          <w:szCs w:val="24"/>
        </w:rPr>
        <w:t>с</w:t>
      </w:r>
      <w:r w:rsidR="00EE5A98" w:rsidRPr="00D52CAA">
        <w:rPr>
          <w:rFonts w:ascii="Times New Roman" w:hAnsi="Times New Roman"/>
          <w:sz w:val="24"/>
          <w:szCs w:val="24"/>
        </w:rPr>
        <w:t>полнения функций отдела ЖКХ, транспорта, связи, охраны окружающей среды Администр</w:t>
      </w:r>
      <w:r w:rsidR="00EE5A98" w:rsidRPr="00D52CAA">
        <w:rPr>
          <w:rFonts w:ascii="Times New Roman" w:hAnsi="Times New Roman"/>
          <w:sz w:val="24"/>
          <w:szCs w:val="24"/>
        </w:rPr>
        <w:t>а</w:t>
      </w:r>
      <w:r w:rsidR="00EE5A98" w:rsidRPr="00D52CAA">
        <w:rPr>
          <w:rFonts w:ascii="Times New Roman" w:hAnsi="Times New Roman"/>
          <w:sz w:val="24"/>
          <w:szCs w:val="24"/>
        </w:rPr>
        <w:t>ции Хомутовского района</w:t>
      </w:r>
      <w:r w:rsidR="006D1F50" w:rsidRPr="00D52CAA">
        <w:rPr>
          <w:rFonts w:ascii="Times New Roman" w:hAnsi="Times New Roman"/>
          <w:sz w:val="24"/>
          <w:szCs w:val="24"/>
        </w:rPr>
        <w:t>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рамках подпрограммы 2 «Создание условий для обеспечения доступным и комфор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 xml:space="preserve">ным жильем граждан в </w:t>
      </w:r>
      <w:r w:rsidR="001010D4" w:rsidRPr="00D52CAA">
        <w:rPr>
          <w:rFonts w:ascii="Times New Roman" w:hAnsi="Times New Roman"/>
          <w:sz w:val="24"/>
          <w:szCs w:val="24"/>
        </w:rPr>
        <w:t xml:space="preserve"> Хомутовском районе </w:t>
      </w:r>
      <w:r w:rsidRPr="00D52CAA">
        <w:rPr>
          <w:rFonts w:ascii="Times New Roman" w:hAnsi="Times New Roman"/>
          <w:sz w:val="24"/>
          <w:szCs w:val="24"/>
        </w:rPr>
        <w:t>Курской области» предлагается реализация сл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дующих основных мероприятий: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2.1 «Содействие муниципальным образованиям  Хомутовского района Курской области в разработке документов территориального планирования и град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строительного зонирования»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lastRenderedPageBreak/>
        <w:t>В рамках реализации основного мероприятия 2.1 предусматривается оказание содейс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вия в разработке документов территориального планирования (генеральные планы) и град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строительного зонирования сельских поселений Курской области.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Реализация основного мероприятия 2.1 будет осуществляться посредством предоста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>ления субсидий из местного и областного бюджета бюджетам муниципальных образований Хомутовского района Курской области на разработку генеральных планов сельских посел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 xml:space="preserve">ний, корректировку правил землепользования и застройки сельских поселений в соответствии с </w:t>
      </w:r>
      <w:hyperlink r:id="rId14" w:history="1">
        <w:r w:rsidRPr="006D490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Правилами</w:t>
        </w:r>
      </w:hyperlink>
      <w:r w:rsidRPr="00D52CAA">
        <w:rPr>
          <w:rFonts w:ascii="Times New Roman" w:hAnsi="Times New Roman"/>
          <w:sz w:val="24"/>
          <w:szCs w:val="24"/>
        </w:rPr>
        <w:t xml:space="preserve">, утвержденными постановлением Администрации Курской области от 06.03.2013 </w:t>
      </w:r>
      <w:r w:rsidR="00B47C32" w:rsidRPr="00D52CAA">
        <w:rPr>
          <w:rFonts w:ascii="Times New Roman" w:hAnsi="Times New Roman"/>
          <w:sz w:val="24"/>
          <w:szCs w:val="24"/>
        </w:rPr>
        <w:t>№</w:t>
      </w:r>
      <w:r w:rsidRPr="00D52CAA">
        <w:rPr>
          <w:rFonts w:ascii="Times New Roman" w:hAnsi="Times New Roman"/>
          <w:sz w:val="24"/>
          <w:szCs w:val="24"/>
        </w:rPr>
        <w:t xml:space="preserve"> 102-па.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Исполнителем указанного мероприятия является отдел строительства и архитектуры Администрации Хомутовского района Курской области.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Ожидаемым непосредственным результатом реализации данного мероприятия является стопроцентная обеспеченность документами территориального планирования и градостро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тельного зонирования 8-ми сельских поселений Курской области, в том числе 4-х сельских поселений в 2015 году и последующей их корректировкой в случае необходимости до 2020 года.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CAA">
        <w:rPr>
          <w:rFonts w:ascii="Times New Roman" w:hAnsi="Times New Roman"/>
          <w:sz w:val="24"/>
          <w:szCs w:val="24"/>
        </w:rPr>
        <w:t>Нереализация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указанного мероприятия повлечет отклонение от значения показателя (индикатора) государственной программы «Количество сельских поселений Курской области, обеспеченных разработанными генеральными планами и откорректированными правилами землепользования и застройки».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2.2 «Создание условий для развития социальной и инженерной инфраструктуры муниципальных образований Хомутовского района Курской области»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рамках основного мероприятия 2.2 предусматривается реализация комплекса мер, направленных на развитие социальной и инженерной инфраструктуры муниципальных обр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зований Хомутовского района Курской области.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Реализация основного мероприятия 2.2 будет осуществляться посредством участия в реализации областных и федеральных программ на развитие социальной и инженерной и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фраструктуры. Исполнителем указанного мероприятия является отдел строительства и арх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тектуры Администрации Хомутовского района Курской области.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Ожидаемым непосредственным результатом реализации данного мероприятия является повышение комфортных условий проживания населения Курской области, а именно: решение вопросов водоснабжения и водоотведения, обеспечение надежности теплоснабжения и пов</w:t>
      </w:r>
      <w:r w:rsidRPr="00D52CAA">
        <w:rPr>
          <w:rFonts w:ascii="Times New Roman" w:hAnsi="Times New Roman"/>
          <w:sz w:val="24"/>
          <w:szCs w:val="24"/>
        </w:rPr>
        <w:t>ы</w:t>
      </w:r>
      <w:r w:rsidRPr="00D52CAA">
        <w:rPr>
          <w:rFonts w:ascii="Times New Roman" w:hAnsi="Times New Roman"/>
          <w:sz w:val="24"/>
          <w:szCs w:val="24"/>
        </w:rPr>
        <w:t>шение качества поставляемой тепловой энергии, снижение тарифов, и, как следствие, умен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шение затрат граждан на оплату потребленных э/ресурсов, получение доступного и качес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венного дошкольного и школьного образования, организация досуга и занятий физической культурой и спортом.</w:t>
      </w:r>
      <w:proofErr w:type="gramEnd"/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CAA">
        <w:rPr>
          <w:rFonts w:ascii="Times New Roman" w:hAnsi="Times New Roman"/>
          <w:sz w:val="24"/>
          <w:szCs w:val="24"/>
        </w:rPr>
        <w:t>Нереализация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основного мероприятия 2.2 повлечет отклонение от значений следующих показателей (индикаторов) государственной программы: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«Ввод в эксплуатацию сетей водоснабжения»;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«Газификация домовладений (квартир)»;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«Перевод котельных на газообразное топливо»;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«Ввод в эксплуатацию объектов физической культуры и массового спорта».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2.4 «Проведение эффективной муниципальной политики по обеспечению населения Хомутовского района Курской области доступным и комфортным жильем»«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Основное мероприятие 2.4 предполагает реализацию мероприятий, направленных на развитие жилищного строительства, строительства муниципального жилищного фонда для сдачи в </w:t>
      </w:r>
      <w:proofErr w:type="spellStart"/>
      <w:r w:rsidRPr="00D52CAA">
        <w:rPr>
          <w:rFonts w:ascii="Times New Roman" w:hAnsi="Times New Roman"/>
          <w:sz w:val="24"/>
          <w:szCs w:val="24"/>
        </w:rPr>
        <w:t>найм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на территории Хомутовского района Курской области.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Реализация мероприятия будет осуществляться посредством предоставления субсидий из областного бюджета местным бюджетам на строительство и реконструкцию объектов ж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лищного строительства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Исполнителями основного мероприятия 2.4 являются: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комитет строительства и архитектуры  Курской области,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отдел строительства и архитектуры Администрации Хомутовского района Курской области.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Ожидаемым непосредственным результатом реализации данного мероприятия является разв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тие жилищного строительства на территории Хомутовского района Курской области, пов</w:t>
      </w:r>
      <w:r w:rsidRPr="00D52CAA">
        <w:rPr>
          <w:rFonts w:ascii="Times New Roman" w:hAnsi="Times New Roman"/>
          <w:sz w:val="24"/>
          <w:szCs w:val="24"/>
        </w:rPr>
        <w:t>ы</w:t>
      </w:r>
      <w:r w:rsidRPr="00D52CAA">
        <w:rPr>
          <w:rFonts w:ascii="Times New Roman" w:hAnsi="Times New Roman"/>
          <w:sz w:val="24"/>
          <w:szCs w:val="24"/>
        </w:rPr>
        <w:lastRenderedPageBreak/>
        <w:t xml:space="preserve">шение качества услуг по предоставлению жилья  в </w:t>
      </w:r>
      <w:proofErr w:type="spellStart"/>
      <w:r w:rsidRPr="00D52CAA">
        <w:rPr>
          <w:rFonts w:ascii="Times New Roman" w:hAnsi="Times New Roman"/>
          <w:sz w:val="24"/>
          <w:szCs w:val="24"/>
        </w:rPr>
        <w:t>соцнайм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населению Хомутовского района Курской области.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Не реализация основного мероприятия 2.4 повлечет отклонение от значения показателя (индикатора) Государственной программы «Ввод в эксплуатацию жилищного строительства».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2.5 «Содействие формированию рынка доступного арендного жилья и развитие некоммерческого жилищного фонда для граждан, имеющих невысокий ур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вень дохода»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В рамках данного основного мероприятия будут реализованы меры по совершенств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ванию законодательного регулирования, направленные в первую очередь на строительство жилья в целях предоставления по договору некоммерческого найма, стимулирование реализ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ции государственно-частных партнерств по строительству арендных многоквартирных домов, в том числе на территориях инновационных территориальных кластеров, в рамках регионал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 xml:space="preserve">ных программ развития арендного жилищного фонда, поддержке лиц, являющихся </w:t>
      </w:r>
      <w:proofErr w:type="spellStart"/>
      <w:r w:rsidRPr="00D52CAA">
        <w:rPr>
          <w:rFonts w:ascii="Times New Roman" w:hAnsi="Times New Roman"/>
          <w:sz w:val="24"/>
          <w:szCs w:val="24"/>
        </w:rPr>
        <w:t>наймод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телями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и нанимателями жилья, предупреждению и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устранению злоупотреблений при найме жилых помещений.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Исполнителем основного мероприятия 2.5 является комитет строительства и архите</w:t>
      </w:r>
      <w:r w:rsidRPr="00D52CAA">
        <w:rPr>
          <w:rFonts w:ascii="Times New Roman" w:hAnsi="Times New Roman"/>
          <w:sz w:val="24"/>
          <w:szCs w:val="24"/>
        </w:rPr>
        <w:t>к</w:t>
      </w:r>
      <w:r w:rsidRPr="00D52CAA">
        <w:rPr>
          <w:rFonts w:ascii="Times New Roman" w:hAnsi="Times New Roman"/>
          <w:sz w:val="24"/>
          <w:szCs w:val="24"/>
        </w:rPr>
        <w:t>туры Курской области, отдел строительства и архитектуры Администрации Хомутовского района Курской области.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Ожидаемым непосредственным результатом реализации данного мероприятия является формирование нормативно-правовой базы для создания жилищного фонда коммерческого и некоммерческого использования для предоставления внаем гражданам, в том числе нужда</w:t>
      </w:r>
      <w:r w:rsidRPr="00D52CAA">
        <w:rPr>
          <w:rFonts w:ascii="Times New Roman" w:hAnsi="Times New Roman"/>
          <w:sz w:val="24"/>
          <w:szCs w:val="24"/>
        </w:rPr>
        <w:t>ю</w:t>
      </w:r>
      <w:r w:rsidRPr="00D52CAA">
        <w:rPr>
          <w:rFonts w:ascii="Times New Roman" w:hAnsi="Times New Roman"/>
          <w:sz w:val="24"/>
          <w:szCs w:val="24"/>
        </w:rPr>
        <w:t>щимся в улучшении жилищных условий.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Не реализация основного мероприятия 2.5 повлечет отклонение от следующих знач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ний показателей (индикаторов) муниципальной  программы: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«Объем ввода жилья на территории Хомутовского района Курской области»;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«Ввод жилья на территории Курской области </w:t>
      </w:r>
      <w:proofErr w:type="spellStart"/>
      <w:r w:rsidRPr="00D52CAA">
        <w:rPr>
          <w:rFonts w:ascii="Times New Roman" w:hAnsi="Times New Roman"/>
          <w:sz w:val="24"/>
          <w:szCs w:val="24"/>
        </w:rPr>
        <w:t>экономкласса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от общего объема введе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ного жилья».</w:t>
      </w:r>
      <w:bookmarkStart w:id="22" w:name="Par1234"/>
      <w:bookmarkEnd w:id="22"/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2.6«Организация ввода в эксплуатацию с учётом   ранее выда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ных разрешений на строительство».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рамках реализации основного мероприятия 2.6 предусматривается выполнение ко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 xml:space="preserve">трольно </w:t>
      </w:r>
      <w:proofErr w:type="gramStart"/>
      <w:r w:rsidRPr="00D52CAA">
        <w:rPr>
          <w:rFonts w:ascii="Times New Roman" w:hAnsi="Times New Roman"/>
          <w:sz w:val="24"/>
          <w:szCs w:val="24"/>
        </w:rPr>
        <w:t>-ц</w:t>
      </w:r>
      <w:proofErr w:type="gramEnd"/>
      <w:r w:rsidRPr="00D52CAA">
        <w:rPr>
          <w:rFonts w:ascii="Times New Roman" w:hAnsi="Times New Roman"/>
          <w:sz w:val="24"/>
          <w:szCs w:val="24"/>
        </w:rPr>
        <w:t>елевых показателей до уровня  24,144 тыс. кв. метров к 2020 году и возможность  участия в государственных программах.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Исполнителем указанного мероприятия является отдел строительства и архитектуры Администрации Хомутовского района Курской области.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Не реализация основного мероприятия 2.6 повлечет отклонение от следующих знач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ний показателей (индикаторов) муниципальной  программы: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«Объем ввода жилья на территории Хомутовского района Курской области»;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2.7</w:t>
      </w:r>
      <w:r w:rsidR="00B47C32" w:rsidRPr="00D52CAA">
        <w:rPr>
          <w:rFonts w:ascii="Times New Roman" w:hAnsi="Times New Roman"/>
          <w:sz w:val="24"/>
          <w:szCs w:val="24"/>
        </w:rPr>
        <w:t xml:space="preserve"> </w:t>
      </w:r>
      <w:r w:rsidRPr="00D52CAA">
        <w:rPr>
          <w:rFonts w:ascii="Times New Roman" w:hAnsi="Times New Roman"/>
          <w:sz w:val="24"/>
          <w:szCs w:val="24"/>
        </w:rPr>
        <w:t>«Инвентаризация ранее построенных и находящихся в эк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>плуатации жилых домов, которые обеспечиваются энергоресурсами по постоянной схеме, но не введены в эксплуатацию».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рамках реализации основного мероприятия 2.7 в целях достижения контрольно - ц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левых показателей, предусматривается  выявление ранее не введённых в эксплуатацию жилых домовладений с последующим их оформлением в установленном порядке.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Исполнителем указанного мероприятия является отдел строительства и архитектуры Администрации Хомутовского района Курской области.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Не реализация основного мероприятия 2.7 повлечет отклонение от следующих знач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ний показателей (индикаторов) муниципальной  программы: «Объем ввода жилья на террит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рии Хомутовского района Курской области»;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2.8 «Привлечение инвесторов для жилищного строительства на территории Хомутовского района»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рамках реализации основного мероприятия 2.8 планируется достичьповышения ко</w:t>
      </w:r>
      <w:r w:rsidRPr="00D52CAA">
        <w:rPr>
          <w:rFonts w:ascii="Times New Roman" w:hAnsi="Times New Roman"/>
          <w:sz w:val="24"/>
          <w:szCs w:val="24"/>
        </w:rPr>
        <w:t>м</w:t>
      </w:r>
      <w:r w:rsidRPr="00D52CAA">
        <w:rPr>
          <w:rFonts w:ascii="Times New Roman" w:hAnsi="Times New Roman"/>
          <w:sz w:val="24"/>
          <w:szCs w:val="24"/>
        </w:rPr>
        <w:t>фортных условий проживания населения Хомутовского района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Увеличение объёмов жилищного строительства на территории Хомутовского района, увеличение  темпов развития жилищного строительства на территории Хомутовского района.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Исполнителем указанного мероприятия является отдел строительства и архитектуры А</w:t>
      </w:r>
      <w:r w:rsidRPr="00D52CAA">
        <w:rPr>
          <w:rFonts w:ascii="Times New Roman" w:hAnsi="Times New Roman"/>
          <w:sz w:val="24"/>
          <w:szCs w:val="24"/>
        </w:rPr>
        <w:t>д</w:t>
      </w:r>
      <w:r w:rsidRPr="00D52CAA">
        <w:rPr>
          <w:rFonts w:ascii="Times New Roman" w:hAnsi="Times New Roman"/>
          <w:sz w:val="24"/>
          <w:szCs w:val="24"/>
        </w:rPr>
        <w:t>министрации Хомутовского района Курской области.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lastRenderedPageBreak/>
        <w:t>Не реализация основного мероприятия 2.8 повлечет отклонение от следующих знач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ний показателей (индикаторов) муниципальной  программы: «Объем ввода жилья на террит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рии Хомутовского района Курской области».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2.9 «Формирование земельных участков под жилищное стро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тельство»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рамках реализации основного мероприятия 2.9 планируется  расширить возможности различных категорий граждан для строительства индивидуальных жилых домовладений.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Исполнителем указанного мероприятия является отдел имущества и землепользования Администрации Хомутовского района Курской области.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Не реализация основного мероприятия 2.9 повлечет отклонение от следующих знач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ний показателей (индикаторов) муниципальной  программы: «Объем ввода жилья на террит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рии Хомутовского района Курской области».</w:t>
      </w:r>
    </w:p>
    <w:p w:rsidR="00C42E1F" w:rsidRPr="00D52CAA" w:rsidRDefault="00DC344B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2.10 «Разработка и корректировка документов территориальн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го планирования и градостроительного зонирования»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рамках реализации основного мероприятия 2.10 предусматривается проведение работ по корректировки документов территориального планирования (генеральные планы) и град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строительного зонирования сельских поселений Курской области в рамках компетенции А</w:t>
      </w:r>
      <w:r w:rsidRPr="00D52CAA">
        <w:rPr>
          <w:rFonts w:ascii="Times New Roman" w:hAnsi="Times New Roman"/>
          <w:sz w:val="24"/>
          <w:szCs w:val="24"/>
        </w:rPr>
        <w:t>д</w:t>
      </w:r>
      <w:r w:rsidRPr="00D52CAA">
        <w:rPr>
          <w:rFonts w:ascii="Times New Roman" w:hAnsi="Times New Roman"/>
          <w:sz w:val="24"/>
          <w:szCs w:val="24"/>
        </w:rPr>
        <w:t>министрации Хомутовского района.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Реализация основного мероприятия 2.10 будет осуществляться посредством предоста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 xml:space="preserve">ления субсидий из местного и областного бюджета Хомутовского района Курской области на </w:t>
      </w:r>
      <w:proofErr w:type="spellStart"/>
      <w:r w:rsidRPr="00D52CAA">
        <w:rPr>
          <w:rFonts w:ascii="Times New Roman" w:hAnsi="Times New Roman"/>
          <w:sz w:val="24"/>
          <w:szCs w:val="24"/>
        </w:rPr>
        <w:t>корректироаку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генеральных планов сельских поселений, корректировку правил землепольз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 xml:space="preserve">вания и застройки сельских поселений в соответствии с </w:t>
      </w:r>
      <w:hyperlink r:id="rId15" w:history="1">
        <w:r w:rsidRPr="006D490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Правилами</w:t>
        </w:r>
      </w:hyperlink>
      <w:r w:rsidRPr="00D52CAA">
        <w:rPr>
          <w:rFonts w:ascii="Times New Roman" w:hAnsi="Times New Roman"/>
          <w:sz w:val="24"/>
          <w:szCs w:val="24"/>
        </w:rPr>
        <w:t>, утвержденными пост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 xml:space="preserve">новлением Администрации Курской области от 06.03.2013 </w:t>
      </w:r>
      <w:r w:rsidR="006D490D">
        <w:rPr>
          <w:rFonts w:ascii="Times New Roman" w:hAnsi="Times New Roman"/>
          <w:sz w:val="24"/>
          <w:szCs w:val="24"/>
        </w:rPr>
        <w:t>№</w:t>
      </w:r>
      <w:r w:rsidRPr="00D52CAA">
        <w:rPr>
          <w:rFonts w:ascii="Times New Roman" w:hAnsi="Times New Roman"/>
          <w:sz w:val="24"/>
          <w:szCs w:val="24"/>
        </w:rPr>
        <w:t xml:space="preserve"> 102-па.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Исполнителем указанного мероприятия является отдел строительства и архитектуры Администрации Хомутовского района Курской области.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Ожидаемым непосредственным результатом реализации данного мероприятия является обеспеченность документами территориального планирования и градостроительного в соо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 xml:space="preserve">ветствии с действующим </w:t>
      </w:r>
      <w:r w:rsidR="00B47C32" w:rsidRPr="00D52CAA">
        <w:rPr>
          <w:rFonts w:ascii="Times New Roman" w:hAnsi="Times New Roman"/>
          <w:sz w:val="24"/>
          <w:szCs w:val="24"/>
        </w:rPr>
        <w:t>законодательством</w:t>
      </w:r>
      <w:r w:rsidRPr="00D52CAA">
        <w:rPr>
          <w:rFonts w:ascii="Times New Roman" w:hAnsi="Times New Roman"/>
          <w:sz w:val="24"/>
          <w:szCs w:val="24"/>
        </w:rPr>
        <w:t>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CAA">
        <w:rPr>
          <w:rFonts w:ascii="Times New Roman" w:hAnsi="Times New Roman"/>
          <w:sz w:val="24"/>
          <w:szCs w:val="24"/>
        </w:rPr>
        <w:t>Нереализация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указанного мероприятия повлечет отклонение от значения показателя (индикатора) государственной программы «Количество сельских поселений Курской области, обеспеченных разработанными генеральными планами и откорректированными правилами землепользования и застройки».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2.11 «Координирование границ муниципальных образований и населенных пунктов Хомутовского района Курской области»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рамках реализации основного мероприятия 2.11 достигается  соблюдение законных интересов застройщиков, физических  и юридических лиц, при установлении границ земел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ных участков на территории Хомутовского района.</w:t>
      </w:r>
    </w:p>
    <w:p w:rsidR="006B7CCC" w:rsidRPr="00D52CAA" w:rsidRDefault="006B7CCC" w:rsidP="006B7C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2.12</w:t>
      </w:r>
      <w:proofErr w:type="gramStart"/>
      <w:r w:rsidRPr="00D52CA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рамках реализации основного мероприятия 2.12 достиг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ется  соблюдение законных интересов, физических  и юридических лиц, при использовании</w:t>
      </w:r>
      <w:r w:rsidR="006D490D">
        <w:rPr>
          <w:rFonts w:ascii="Times New Roman" w:hAnsi="Times New Roman"/>
          <w:sz w:val="24"/>
          <w:szCs w:val="24"/>
        </w:rPr>
        <w:t xml:space="preserve"> муниципального жилищного фонда </w:t>
      </w:r>
      <w:r w:rsidRPr="00D52CAA">
        <w:rPr>
          <w:rFonts w:ascii="Times New Roman" w:hAnsi="Times New Roman"/>
          <w:sz w:val="24"/>
          <w:szCs w:val="24"/>
        </w:rPr>
        <w:t>и приведение общего имущества собственников помещ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ний в многоквартирных домах в технически исправное состояние.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Исполнителем указанного мероприятия является отдел строительства и архитектуры Администрации Хомутовского района Курской области.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Ожидаемым непосредственным результатом реализации данного мероприятия является обеспеченность документами территориального планирования и градостроительного в соо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 xml:space="preserve">ветствии с действующим </w:t>
      </w:r>
      <w:r w:rsidR="00B47C32" w:rsidRPr="00D52CAA">
        <w:rPr>
          <w:rFonts w:ascii="Times New Roman" w:hAnsi="Times New Roman"/>
          <w:sz w:val="24"/>
          <w:szCs w:val="24"/>
        </w:rPr>
        <w:t>законодательством</w:t>
      </w:r>
      <w:r w:rsidRPr="00D52CAA">
        <w:rPr>
          <w:rFonts w:ascii="Times New Roman" w:hAnsi="Times New Roman"/>
          <w:sz w:val="24"/>
          <w:szCs w:val="24"/>
        </w:rPr>
        <w:t>.</w:t>
      </w:r>
    </w:p>
    <w:p w:rsidR="00EE5A98" w:rsidRPr="00D52CAA" w:rsidRDefault="00EE5A98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рамках подпрограммы 3«Обеспечение качественными услугами ЖКХ населения Х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мутовского района  Курской области» предлагается реализация следующих основных мер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приятий:</w:t>
      </w:r>
    </w:p>
    <w:p w:rsidR="00EE5A98" w:rsidRPr="00D52CAA" w:rsidRDefault="00EE5A98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3.1 «Поддержка организаций МУП, оказывающих услуги те</w:t>
      </w:r>
      <w:r w:rsidRPr="00D52CAA">
        <w:rPr>
          <w:rFonts w:ascii="Times New Roman" w:hAnsi="Times New Roman"/>
          <w:sz w:val="24"/>
          <w:szCs w:val="24"/>
        </w:rPr>
        <w:t>п</w:t>
      </w:r>
      <w:r w:rsidRPr="00D52CAA">
        <w:rPr>
          <w:rFonts w:ascii="Times New Roman" w:hAnsi="Times New Roman"/>
          <w:sz w:val="24"/>
          <w:szCs w:val="24"/>
        </w:rPr>
        <w:t>лоснабжения, холодного и горячего водоснабжения, водоотведения, утилизации (захоронения) твердых бытовых отходов, в связи с применением государственных регулируемых цен (тар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фов) при оказании услуг населению»</w:t>
      </w:r>
    </w:p>
    <w:p w:rsidR="00EE5A98" w:rsidRPr="00D52CAA" w:rsidRDefault="00EE5A98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В рамках данного мероприятия предусматривается предоставление комитетом жили</w:t>
      </w:r>
      <w:r w:rsidRPr="00D52CAA">
        <w:rPr>
          <w:rFonts w:ascii="Times New Roman" w:hAnsi="Times New Roman"/>
          <w:sz w:val="24"/>
          <w:szCs w:val="24"/>
        </w:rPr>
        <w:t>щ</w:t>
      </w:r>
      <w:r w:rsidRPr="00D52CAA">
        <w:rPr>
          <w:rFonts w:ascii="Times New Roman" w:hAnsi="Times New Roman"/>
          <w:sz w:val="24"/>
          <w:szCs w:val="24"/>
        </w:rPr>
        <w:t>но-коммунального хозяйства и ТЭК Курской области муниципальным образованиям субве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ций на предоставление субсидий организациям, оказывающим услуги теплоснабжения, х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lastRenderedPageBreak/>
        <w:t>лодного и горячего водоснабжения, водоотведения, утилизации (захоронения) твердых быт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вых отходов, части недополученных доходов в связи с применением государственных регул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руемых цен (тарифов) при оказании услуг населению в соответствии со сводной бюджетной росписью областного бюджета в пределах лимитов бюджетных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обязательств, установленных на данные цели законом Курской области об областном бюджете на соответствующий фина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совый год и плановый период.</w:t>
      </w:r>
    </w:p>
    <w:p w:rsidR="00EE5A98" w:rsidRPr="00D52CAA" w:rsidRDefault="00EE5A98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Исполнителями основного мероприятия 3.1 являются:</w:t>
      </w:r>
    </w:p>
    <w:p w:rsidR="00EE5A98" w:rsidRPr="00D52CAA" w:rsidRDefault="00EE5A98" w:rsidP="00B47C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комитет жилищно-коммунального хозяйства и ТЭК Курской области;</w:t>
      </w:r>
    </w:p>
    <w:p w:rsidR="00EE5A98" w:rsidRPr="00D52CAA" w:rsidRDefault="00EE5A98" w:rsidP="00B47C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комитет по тарифам и ценам Курской области;</w:t>
      </w:r>
    </w:p>
    <w:p w:rsidR="00EE5A98" w:rsidRPr="00D52CAA" w:rsidRDefault="00EE5A98" w:rsidP="00B47C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органы местного самоуправления</w:t>
      </w:r>
      <w:r w:rsidR="00B47C32" w:rsidRPr="00D52CAA">
        <w:rPr>
          <w:rFonts w:ascii="Times New Roman" w:hAnsi="Times New Roman"/>
          <w:sz w:val="24"/>
          <w:szCs w:val="24"/>
        </w:rPr>
        <w:t>,</w:t>
      </w:r>
      <w:r w:rsidRPr="00D52CAA">
        <w:rPr>
          <w:rFonts w:ascii="Times New Roman" w:hAnsi="Times New Roman"/>
          <w:sz w:val="24"/>
          <w:szCs w:val="24"/>
        </w:rPr>
        <w:t xml:space="preserve"> наделенные отдельными государственными полн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мочиями Курской области по возмещению организациям, оказывающим услуги теплоснабж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ния, холодного и горячего водоснабжения, водоотведения, утилизации (захоронения) твердых бытовых отходов, части недополученных доходов в связи с применением государственных регулируемых цен (тарифов) при оказании услуг населению.</w:t>
      </w:r>
      <w:proofErr w:type="gramEnd"/>
    </w:p>
    <w:p w:rsidR="00EE5A98" w:rsidRPr="00D52CAA" w:rsidRDefault="00EE5A98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Основным результатом реализации основного мероприятия </w:t>
      </w:r>
      <w:r w:rsidR="006D1F50" w:rsidRPr="00D52CAA">
        <w:rPr>
          <w:rFonts w:ascii="Times New Roman" w:hAnsi="Times New Roman"/>
          <w:sz w:val="24"/>
          <w:szCs w:val="24"/>
        </w:rPr>
        <w:t>3</w:t>
      </w:r>
      <w:r w:rsidRPr="00D52CAA">
        <w:rPr>
          <w:rFonts w:ascii="Times New Roman" w:hAnsi="Times New Roman"/>
          <w:sz w:val="24"/>
          <w:szCs w:val="24"/>
        </w:rPr>
        <w:t>.1 будет являться пер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числение муниципальным образованиям субвенций на возмещение организациям, оказыва</w:t>
      </w:r>
      <w:r w:rsidRPr="00D52CAA">
        <w:rPr>
          <w:rFonts w:ascii="Times New Roman" w:hAnsi="Times New Roman"/>
          <w:sz w:val="24"/>
          <w:szCs w:val="24"/>
        </w:rPr>
        <w:t>ю</w:t>
      </w:r>
      <w:r w:rsidRPr="00D52CAA">
        <w:rPr>
          <w:rFonts w:ascii="Times New Roman" w:hAnsi="Times New Roman"/>
          <w:sz w:val="24"/>
          <w:szCs w:val="24"/>
        </w:rPr>
        <w:t>щим услуги теплоснабжения, холодного и горячего водоснабжения, водоотведения, утилиз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ции (захоронения) твердых бытовых отходов, части недополученных доходов в связи с пр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менением государственных регулируемых цен (тарифов) при оказании услуг населению.</w:t>
      </w:r>
    </w:p>
    <w:p w:rsidR="00EE5A98" w:rsidRPr="00D52CAA" w:rsidRDefault="00EE5A98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Последствием </w:t>
      </w:r>
      <w:proofErr w:type="spellStart"/>
      <w:r w:rsidRPr="00D52CAA">
        <w:rPr>
          <w:rFonts w:ascii="Times New Roman" w:hAnsi="Times New Roman"/>
          <w:sz w:val="24"/>
          <w:szCs w:val="24"/>
        </w:rPr>
        <w:t>нереализации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основного мероприятия </w:t>
      </w:r>
      <w:r w:rsidR="006D1F50" w:rsidRPr="00D52CAA">
        <w:rPr>
          <w:rFonts w:ascii="Times New Roman" w:hAnsi="Times New Roman"/>
          <w:sz w:val="24"/>
          <w:szCs w:val="24"/>
        </w:rPr>
        <w:t>3</w:t>
      </w:r>
      <w:r w:rsidRPr="00D52CAA">
        <w:rPr>
          <w:rFonts w:ascii="Times New Roman" w:hAnsi="Times New Roman"/>
          <w:sz w:val="24"/>
          <w:szCs w:val="24"/>
        </w:rPr>
        <w:t>.1 будет убыточность организ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ций, оказывающих услуги теплоснабжения, холодного и горячего водоснабжения, водоотв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дения, утилизации (захоронения) твердых бытовых отходов, и повлечет отклонение следу</w:t>
      </w:r>
      <w:r w:rsidRPr="00D52CAA">
        <w:rPr>
          <w:rFonts w:ascii="Times New Roman" w:hAnsi="Times New Roman"/>
          <w:sz w:val="24"/>
          <w:szCs w:val="24"/>
        </w:rPr>
        <w:t>ю</w:t>
      </w:r>
      <w:r w:rsidRPr="00D52CAA">
        <w:rPr>
          <w:rFonts w:ascii="Times New Roman" w:hAnsi="Times New Roman"/>
          <w:sz w:val="24"/>
          <w:szCs w:val="24"/>
        </w:rPr>
        <w:t>щих показателей (индикаторов) государственной программы:</w:t>
      </w:r>
    </w:p>
    <w:p w:rsidR="00EE5A98" w:rsidRPr="00D52CAA" w:rsidRDefault="00EE5A98" w:rsidP="00B47C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«Доля убыточных организаций жилищно-коммунального хозяйства»;</w:t>
      </w:r>
    </w:p>
    <w:p w:rsidR="00EE5A98" w:rsidRPr="00D52CAA" w:rsidRDefault="00EE5A98" w:rsidP="00B47C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«Доля перечисленных муниципальным образованиям субвенций на возмещение орг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низациям, оказывающим услуги теплоснабжения, холодного и горячего водоснабжения, вод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отведения, утилизации (захоронения) твердых бытовых отходов, части недополученных дох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дов в связи с применением государственных регулируемых цен (тарифов) при оказании услуг населению, в общем объеме субвенций, запланированных к перечислению».</w:t>
      </w:r>
    </w:p>
    <w:p w:rsidR="00EE5A98" w:rsidRPr="00D52CAA" w:rsidRDefault="00EE5A98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6D1F50" w:rsidRPr="00D52CAA">
        <w:rPr>
          <w:rFonts w:ascii="Times New Roman" w:hAnsi="Times New Roman"/>
          <w:sz w:val="24"/>
          <w:szCs w:val="24"/>
        </w:rPr>
        <w:t>3</w:t>
      </w:r>
      <w:r w:rsidRPr="00D52CAA">
        <w:rPr>
          <w:rFonts w:ascii="Times New Roman" w:hAnsi="Times New Roman"/>
          <w:sz w:val="24"/>
          <w:szCs w:val="24"/>
        </w:rPr>
        <w:t>.2«Содержание, хранение и пополнение обязательного резерва материально-технических ресурсов для оперативного устранения неисправностей и аварий на объектах жилищно-коммунального хозяйства».</w:t>
      </w:r>
      <w:r w:rsidR="00B47C32" w:rsidRPr="00D52CAA">
        <w:rPr>
          <w:rFonts w:ascii="Times New Roman" w:hAnsi="Times New Roman"/>
          <w:sz w:val="24"/>
          <w:szCs w:val="24"/>
        </w:rPr>
        <w:t xml:space="preserve"> </w:t>
      </w:r>
      <w:r w:rsidRPr="00D52CAA">
        <w:rPr>
          <w:rFonts w:ascii="Times New Roman" w:hAnsi="Times New Roman"/>
          <w:sz w:val="24"/>
          <w:szCs w:val="24"/>
        </w:rPr>
        <w:t>В рамках данного мероприятия предусматр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вается создание, содержание, хранение и пополнение обязательного резерва материально-технических ресурсов для оперативного устранения неисправностей и аварий на объектах ж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лищно-коммунального хозяйства на территории Хомутовского района</w:t>
      </w:r>
      <w:r w:rsidR="00B47C32" w:rsidRPr="00D52CAA">
        <w:rPr>
          <w:rFonts w:ascii="Times New Roman" w:hAnsi="Times New Roman"/>
          <w:sz w:val="24"/>
          <w:szCs w:val="24"/>
        </w:rPr>
        <w:t>.</w:t>
      </w:r>
    </w:p>
    <w:p w:rsidR="00EE5A98" w:rsidRPr="00D52CAA" w:rsidRDefault="00EE5A98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Исполнителями основного мероприятия </w:t>
      </w:r>
      <w:r w:rsidR="006D1F50" w:rsidRPr="00D52CAA">
        <w:rPr>
          <w:rFonts w:ascii="Times New Roman" w:hAnsi="Times New Roman"/>
          <w:sz w:val="24"/>
          <w:szCs w:val="24"/>
        </w:rPr>
        <w:t>3</w:t>
      </w:r>
      <w:r w:rsidRPr="00D52CAA">
        <w:rPr>
          <w:rFonts w:ascii="Times New Roman" w:hAnsi="Times New Roman"/>
          <w:sz w:val="24"/>
          <w:szCs w:val="24"/>
        </w:rPr>
        <w:t>.2 органы местного самоуправления в рамках своей компетенции.</w:t>
      </w:r>
    </w:p>
    <w:p w:rsidR="00EE5A98" w:rsidRPr="00D52CAA" w:rsidRDefault="00EE5A98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6D1F50" w:rsidRPr="00D52CAA">
        <w:rPr>
          <w:rFonts w:ascii="Times New Roman" w:hAnsi="Times New Roman"/>
          <w:sz w:val="24"/>
          <w:szCs w:val="24"/>
        </w:rPr>
        <w:t>3</w:t>
      </w:r>
      <w:r w:rsidRPr="00D52CAA">
        <w:rPr>
          <w:rFonts w:ascii="Times New Roman" w:hAnsi="Times New Roman"/>
          <w:sz w:val="24"/>
          <w:szCs w:val="24"/>
        </w:rPr>
        <w:t>.3 «Содействие проведению капитального ремонта многоква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тирных домов»</w:t>
      </w:r>
    </w:p>
    <w:p w:rsidR="00EE5A98" w:rsidRPr="00D52CAA" w:rsidRDefault="00EE5A98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рамках данного мероприятия предусматривается софинансирование в период  2015 – 2020 годов адресных программ проведения капитального ремонта за счет средств Фонда с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действия реформированию ЖКХ, областного, местных бюджетов и собственников помещений в многоквартирных домах, функционирование региональной системы капитального ремонта общего имущества многоквартирных домов, расположенных на территории Хомутовского района Курской области.</w:t>
      </w:r>
    </w:p>
    <w:p w:rsidR="00EE5A98" w:rsidRPr="00D52CAA" w:rsidRDefault="00EE5A98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Исполнителями основного мероприятия </w:t>
      </w:r>
      <w:r w:rsidR="006D1F50" w:rsidRPr="00D52CAA">
        <w:rPr>
          <w:rFonts w:ascii="Times New Roman" w:hAnsi="Times New Roman"/>
          <w:sz w:val="24"/>
          <w:szCs w:val="24"/>
        </w:rPr>
        <w:t>3</w:t>
      </w:r>
      <w:r w:rsidRPr="00D52CAA">
        <w:rPr>
          <w:rFonts w:ascii="Times New Roman" w:hAnsi="Times New Roman"/>
          <w:sz w:val="24"/>
          <w:szCs w:val="24"/>
        </w:rPr>
        <w:t>.3 является отдел ЖКХ, транспорта, связи,  охраны окружающей среды Администрации Хомутовского района Курской области.</w:t>
      </w:r>
    </w:p>
    <w:p w:rsidR="00EE5A98" w:rsidRPr="00D52CAA" w:rsidRDefault="00EE5A98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Основным результатом реализации основного мероприятия </w:t>
      </w:r>
      <w:r w:rsidR="006D1F50" w:rsidRPr="00D52CAA">
        <w:rPr>
          <w:rFonts w:ascii="Times New Roman" w:hAnsi="Times New Roman"/>
          <w:sz w:val="24"/>
          <w:szCs w:val="24"/>
        </w:rPr>
        <w:t>3</w:t>
      </w:r>
      <w:r w:rsidRPr="00D52CAA">
        <w:rPr>
          <w:rFonts w:ascii="Times New Roman" w:hAnsi="Times New Roman"/>
          <w:sz w:val="24"/>
          <w:szCs w:val="24"/>
        </w:rPr>
        <w:t>.3  будет являться пов</w:t>
      </w:r>
      <w:r w:rsidRPr="00D52CAA">
        <w:rPr>
          <w:rFonts w:ascii="Times New Roman" w:hAnsi="Times New Roman"/>
          <w:sz w:val="24"/>
          <w:szCs w:val="24"/>
        </w:rPr>
        <w:t>ы</w:t>
      </w:r>
      <w:r w:rsidRPr="00D52CAA">
        <w:rPr>
          <w:rFonts w:ascii="Times New Roman" w:hAnsi="Times New Roman"/>
          <w:sz w:val="24"/>
          <w:szCs w:val="24"/>
        </w:rPr>
        <w:t>шение комфортных условий проживания населения Курской области, а именно: приведение общего имущества собственников помещений в многоквартирных домах в технически и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>правное состояние.</w:t>
      </w:r>
    </w:p>
    <w:p w:rsidR="00EE5A98" w:rsidRPr="00D52CAA" w:rsidRDefault="00EE5A98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Последствием </w:t>
      </w:r>
      <w:proofErr w:type="spellStart"/>
      <w:r w:rsidRPr="00D52CAA">
        <w:rPr>
          <w:rFonts w:ascii="Times New Roman" w:hAnsi="Times New Roman"/>
          <w:sz w:val="24"/>
          <w:szCs w:val="24"/>
        </w:rPr>
        <w:t>нереализации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основного мероприятия </w:t>
      </w:r>
      <w:r w:rsidR="006D1F50" w:rsidRPr="00D52CAA">
        <w:rPr>
          <w:rFonts w:ascii="Times New Roman" w:hAnsi="Times New Roman"/>
          <w:sz w:val="24"/>
          <w:szCs w:val="24"/>
        </w:rPr>
        <w:t>3</w:t>
      </w:r>
      <w:r w:rsidRPr="00D52CAA">
        <w:rPr>
          <w:rFonts w:ascii="Times New Roman" w:hAnsi="Times New Roman"/>
          <w:sz w:val="24"/>
          <w:szCs w:val="24"/>
        </w:rPr>
        <w:t>.3 будет снижение качества жи</w:t>
      </w:r>
      <w:r w:rsidRPr="00D52CAA">
        <w:rPr>
          <w:rFonts w:ascii="Times New Roman" w:hAnsi="Times New Roman"/>
          <w:sz w:val="24"/>
          <w:szCs w:val="24"/>
        </w:rPr>
        <w:t>з</w:t>
      </w:r>
      <w:r w:rsidRPr="00D52CAA">
        <w:rPr>
          <w:rFonts w:ascii="Times New Roman" w:hAnsi="Times New Roman"/>
          <w:sz w:val="24"/>
          <w:szCs w:val="24"/>
        </w:rPr>
        <w:t>недеятельности населения и повлечет отклонение показателя (индикатора) Государственной программы «Доля капитально отремонтированных многоквартирных домов» государственной программы.</w:t>
      </w:r>
    </w:p>
    <w:p w:rsidR="00EE5A98" w:rsidRPr="00D52CAA" w:rsidRDefault="00EE5A98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lastRenderedPageBreak/>
        <w:t xml:space="preserve">Основное мероприятие </w:t>
      </w:r>
      <w:r w:rsidR="006D1F50" w:rsidRPr="00D52CAA">
        <w:rPr>
          <w:rFonts w:ascii="Times New Roman" w:hAnsi="Times New Roman"/>
          <w:sz w:val="24"/>
          <w:szCs w:val="24"/>
        </w:rPr>
        <w:t>3</w:t>
      </w:r>
      <w:r w:rsidRPr="00D52CAA">
        <w:rPr>
          <w:rFonts w:ascii="Times New Roman" w:hAnsi="Times New Roman"/>
          <w:sz w:val="24"/>
          <w:szCs w:val="24"/>
        </w:rPr>
        <w:t>.4 «Модернизация объектов коммунальной инфраструктуры в Хомутовском районе Курской области»</w:t>
      </w:r>
    </w:p>
    <w:p w:rsidR="00EE5A98" w:rsidRPr="00D52CAA" w:rsidRDefault="00EE5A98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рамках данного мероприятия предусматривается реализация комплекса мер, напра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>ленных на предоставление населению качественных жилищно-коммунальных услуг путем модернизации объектов коммунальной инфраструктуры.</w:t>
      </w:r>
    </w:p>
    <w:p w:rsidR="00EE5A98" w:rsidRPr="00D52CAA" w:rsidRDefault="00EE5A98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Исполнителями данного мероприятия является отдел ЖКХ, транспорта, связи, охраны окружающей среды Администрации Хомутовского района Курской области.</w:t>
      </w:r>
    </w:p>
    <w:p w:rsidR="00EE5A98" w:rsidRPr="00D52CAA" w:rsidRDefault="00EE5A98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Основным результатом реализации мероприятия </w:t>
      </w:r>
      <w:r w:rsidR="006D1F50" w:rsidRPr="00D52CAA">
        <w:rPr>
          <w:rFonts w:ascii="Times New Roman" w:hAnsi="Times New Roman"/>
          <w:sz w:val="24"/>
          <w:szCs w:val="24"/>
        </w:rPr>
        <w:t>3</w:t>
      </w:r>
      <w:r w:rsidRPr="00D52CAA">
        <w:rPr>
          <w:rFonts w:ascii="Times New Roman" w:hAnsi="Times New Roman"/>
          <w:sz w:val="24"/>
          <w:szCs w:val="24"/>
        </w:rPr>
        <w:t>.4 будет улучшение условий жизн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деятельности населения.</w:t>
      </w:r>
    </w:p>
    <w:p w:rsidR="00EE5A98" w:rsidRPr="00D52CAA" w:rsidRDefault="00EE5A98" w:rsidP="00EE5A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Последствием </w:t>
      </w:r>
      <w:proofErr w:type="spellStart"/>
      <w:r w:rsidRPr="00D52CAA">
        <w:rPr>
          <w:rFonts w:ascii="Times New Roman" w:hAnsi="Times New Roman"/>
          <w:sz w:val="24"/>
          <w:szCs w:val="24"/>
        </w:rPr>
        <w:t>нереализации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основного мероприятия </w:t>
      </w:r>
      <w:r w:rsidR="006D1F50" w:rsidRPr="00D52CAA">
        <w:rPr>
          <w:rFonts w:ascii="Times New Roman" w:hAnsi="Times New Roman"/>
          <w:sz w:val="24"/>
          <w:szCs w:val="24"/>
        </w:rPr>
        <w:t>3</w:t>
      </w:r>
      <w:r w:rsidRPr="00D52CAA">
        <w:rPr>
          <w:rFonts w:ascii="Times New Roman" w:hAnsi="Times New Roman"/>
          <w:sz w:val="24"/>
          <w:szCs w:val="24"/>
        </w:rPr>
        <w:t>.4 будет снижение качества жизнеде</w:t>
      </w:r>
      <w:r w:rsidRPr="00D52CAA">
        <w:rPr>
          <w:rFonts w:ascii="Times New Roman" w:hAnsi="Times New Roman"/>
          <w:sz w:val="24"/>
          <w:szCs w:val="24"/>
        </w:rPr>
        <w:t>я</w:t>
      </w:r>
      <w:r w:rsidRPr="00D52CAA">
        <w:rPr>
          <w:rFonts w:ascii="Times New Roman" w:hAnsi="Times New Roman"/>
          <w:sz w:val="24"/>
          <w:szCs w:val="24"/>
        </w:rPr>
        <w:t>тельности населения и повлечет отклонение следующих показателей (индикаторов) госуда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ственной программы:</w:t>
      </w:r>
    </w:p>
    <w:p w:rsidR="00EE5A98" w:rsidRPr="00D52CAA" w:rsidRDefault="00EE5A98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«Доля потерь тепловой энергии в суммарном объеме отпуска тепловой энергии»;</w:t>
      </w:r>
    </w:p>
    <w:p w:rsidR="00EE5A98" w:rsidRPr="00D52CAA" w:rsidRDefault="00EE5A98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«Уровень износа коммунальной инфраструктуры»;</w:t>
      </w:r>
    </w:p>
    <w:p w:rsidR="00EE5A98" w:rsidRPr="00D52CAA" w:rsidRDefault="00EE5A98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«Доля убыточных организаций жилищно-коммунального хозяйства».</w:t>
      </w:r>
    </w:p>
    <w:p w:rsidR="00EE5A98" w:rsidRPr="00D52CAA" w:rsidRDefault="00BF6F51" w:rsidP="00EE5A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w:anchor="Par4630" w:history="1">
        <w:r w:rsidR="00EE5A98" w:rsidRPr="006D490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Перечень</w:t>
        </w:r>
      </w:hyperlink>
      <w:r w:rsidR="00EE5A98" w:rsidRPr="00D52CAA">
        <w:rPr>
          <w:rFonts w:ascii="Times New Roman" w:hAnsi="Times New Roman"/>
          <w:sz w:val="24"/>
          <w:szCs w:val="24"/>
        </w:rPr>
        <w:t xml:space="preserve"> основных мероприятий муниципальной программы приведен в приложении </w:t>
      </w:r>
      <w:r w:rsidR="00B47C32" w:rsidRPr="00D52CAA">
        <w:rPr>
          <w:rFonts w:ascii="Times New Roman" w:hAnsi="Times New Roman"/>
          <w:sz w:val="24"/>
          <w:szCs w:val="24"/>
        </w:rPr>
        <w:t>№</w:t>
      </w:r>
      <w:r w:rsidR="00EE5A98" w:rsidRPr="00D52CAA">
        <w:rPr>
          <w:rFonts w:ascii="Times New Roman" w:hAnsi="Times New Roman"/>
          <w:sz w:val="24"/>
          <w:szCs w:val="24"/>
        </w:rPr>
        <w:t xml:space="preserve"> 1 к настоящей государственной программе.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CAA">
        <w:rPr>
          <w:rFonts w:ascii="Times New Roman" w:hAnsi="Times New Roman"/>
          <w:sz w:val="24"/>
          <w:szCs w:val="24"/>
        </w:rPr>
        <w:t>Нереализация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указанного мероприятия повлечет отклонение от значения показателя (индикатора) государственной программы «Количество сельских поселений Курской области, обеспеченных разработанными генеральными планами и откорректированными правилами землепользования и застройки»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2E1F" w:rsidRPr="00D52CAA" w:rsidRDefault="00C42E1F" w:rsidP="006D4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V. Основные меры правового</w:t>
      </w:r>
      <w:r w:rsidR="006D490D">
        <w:rPr>
          <w:rFonts w:ascii="Times New Roman" w:hAnsi="Times New Roman"/>
          <w:b/>
          <w:sz w:val="24"/>
          <w:szCs w:val="24"/>
        </w:rPr>
        <w:t xml:space="preserve"> </w:t>
      </w:r>
      <w:r w:rsidRPr="00D52CAA">
        <w:rPr>
          <w:rFonts w:ascii="Times New Roman" w:hAnsi="Times New Roman"/>
          <w:b/>
          <w:sz w:val="24"/>
          <w:szCs w:val="24"/>
        </w:rPr>
        <w:t>регулирования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Необходимость внесения изменений в нормативные правовые акты  будет определяться в процессе реализации муниципальной  программы в соответствии с изменениями, принима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мыми на региональном и федеральном уровне.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" w:name="Par1244"/>
      <w:bookmarkEnd w:id="23"/>
    </w:p>
    <w:p w:rsidR="00C42E1F" w:rsidRPr="00D52CAA" w:rsidRDefault="00C42E1F" w:rsidP="00C42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4" w:name="Par1255"/>
      <w:bookmarkStart w:id="25" w:name="Par1287"/>
      <w:bookmarkStart w:id="26" w:name="Par1319"/>
      <w:bookmarkEnd w:id="24"/>
      <w:bookmarkEnd w:id="25"/>
      <w:bookmarkEnd w:id="26"/>
      <w:r w:rsidRPr="00D52CAA">
        <w:rPr>
          <w:rFonts w:ascii="Times New Roman" w:hAnsi="Times New Roman"/>
          <w:b/>
          <w:sz w:val="24"/>
          <w:szCs w:val="24"/>
        </w:rPr>
        <w:t>V</w:t>
      </w:r>
      <w:r w:rsidRPr="00D52CA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52CAA">
        <w:rPr>
          <w:rFonts w:ascii="Times New Roman" w:hAnsi="Times New Roman"/>
          <w:b/>
          <w:sz w:val="24"/>
          <w:szCs w:val="24"/>
        </w:rPr>
        <w:t>. Перечень и краткое описание подпрограмм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Достижение целей и решение соответствующих задач муниципальной программы об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словливает целесообразность использования программных методов управления.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Таким образом, в состав муниципальной программы включены:</w:t>
      </w:r>
      <w:proofErr w:type="gramEnd"/>
    </w:p>
    <w:p w:rsidR="006D1F50" w:rsidRPr="00D52CAA" w:rsidRDefault="006D1F50" w:rsidP="006D1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- подпрограмма 1 «</w:t>
      </w:r>
      <w:r w:rsidRPr="00D52CAA">
        <w:rPr>
          <w:rFonts w:ascii="Times New Roman" w:hAnsi="Times New Roman"/>
          <w:snapToGrid w:val="0"/>
          <w:color w:val="000000"/>
          <w:sz w:val="24"/>
          <w:szCs w:val="24"/>
        </w:rPr>
        <w:t xml:space="preserve">Управление муниципальной программой и обеспечение условий реализации» </w:t>
      </w:r>
      <w:r w:rsidRPr="00D52CAA">
        <w:rPr>
          <w:rFonts w:ascii="Times New Roman" w:hAnsi="Times New Roman"/>
          <w:sz w:val="24"/>
          <w:szCs w:val="24"/>
        </w:rPr>
        <w:t>муниципальной программы «Обеспечение доступным и комфортным жильем и коммунальнымиуслугами граждан Хомутовского района Курской области на 2015-2020 годы»</w:t>
      </w:r>
    </w:p>
    <w:p w:rsidR="00C42E1F" w:rsidRPr="00D52CAA" w:rsidRDefault="006D1F50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          -</w:t>
      </w:r>
      <w:r w:rsidR="00C42E1F" w:rsidRPr="00D52CAA">
        <w:rPr>
          <w:rFonts w:ascii="Times New Roman" w:hAnsi="Times New Roman"/>
          <w:sz w:val="24"/>
          <w:szCs w:val="24"/>
        </w:rPr>
        <w:t xml:space="preserve"> подпрограмма 2</w:t>
      </w:r>
      <w:r w:rsidR="006D490D">
        <w:rPr>
          <w:rFonts w:ascii="Times New Roman" w:hAnsi="Times New Roman"/>
          <w:sz w:val="24"/>
          <w:szCs w:val="24"/>
        </w:rPr>
        <w:t xml:space="preserve"> «</w:t>
      </w:r>
      <w:r w:rsidR="00C42E1F" w:rsidRPr="00D52CAA">
        <w:rPr>
          <w:rFonts w:ascii="Times New Roman" w:hAnsi="Times New Roman"/>
          <w:sz w:val="24"/>
          <w:szCs w:val="24"/>
        </w:rPr>
        <w:t>Создание условий для обеспечения доступным и комфортным жил</w:t>
      </w:r>
      <w:r w:rsidR="00C42E1F" w:rsidRPr="00D52CAA">
        <w:rPr>
          <w:rFonts w:ascii="Times New Roman" w:hAnsi="Times New Roman"/>
          <w:sz w:val="24"/>
          <w:szCs w:val="24"/>
        </w:rPr>
        <w:t>ь</w:t>
      </w:r>
      <w:r w:rsidR="00C42E1F" w:rsidRPr="00D52CAA">
        <w:rPr>
          <w:rFonts w:ascii="Times New Roman" w:hAnsi="Times New Roman"/>
          <w:sz w:val="24"/>
          <w:szCs w:val="24"/>
        </w:rPr>
        <w:t xml:space="preserve">ем граждан в </w:t>
      </w:r>
      <w:r w:rsidR="001010D4" w:rsidRPr="00D52CAA">
        <w:rPr>
          <w:rFonts w:ascii="Times New Roman" w:hAnsi="Times New Roman"/>
          <w:sz w:val="24"/>
          <w:szCs w:val="24"/>
        </w:rPr>
        <w:t xml:space="preserve"> Хомутовском районе </w:t>
      </w:r>
      <w:r w:rsidR="00C42E1F" w:rsidRPr="00D52CAA">
        <w:rPr>
          <w:rFonts w:ascii="Times New Roman" w:hAnsi="Times New Roman"/>
          <w:sz w:val="24"/>
          <w:szCs w:val="24"/>
        </w:rPr>
        <w:t>Курской области».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Выделение подпрограммы произведено непосредственно в соответствии с целью мун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ципальной программы, направленной на повышение доступности жилья и качества жилищн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го обеспечения населения Курской области, в том числе с учетом исполнения муниципальных обязательств по обеспечению жильем отдельных категорий граждан в соответствии с фед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ральным законодательством и законодательством Курской области, обеспечение комфортной среды обитания и жизнедеятельности.</w:t>
      </w:r>
      <w:proofErr w:type="gramEnd"/>
    </w:p>
    <w:p w:rsidR="006D1F50" w:rsidRPr="00D52CAA" w:rsidRDefault="006D1F50" w:rsidP="006D1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- </w:t>
      </w:r>
      <w:hyperlink w:anchor="Par1456" w:history="1">
        <w:r w:rsidRPr="006D490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подпрограмма 3</w:t>
        </w:r>
      </w:hyperlink>
      <w:r w:rsidR="006D490D">
        <w:rPr>
          <w:rFonts w:ascii="Times New Roman" w:hAnsi="Times New Roman"/>
          <w:sz w:val="24"/>
          <w:szCs w:val="24"/>
        </w:rPr>
        <w:t xml:space="preserve"> </w:t>
      </w:r>
      <w:r w:rsidRPr="00D52CAA">
        <w:rPr>
          <w:rFonts w:ascii="Times New Roman" w:hAnsi="Times New Roman"/>
          <w:sz w:val="24"/>
          <w:szCs w:val="24"/>
        </w:rPr>
        <w:t xml:space="preserve">«Обеспечение качественными услугами ЖКХ населения </w:t>
      </w:r>
      <w:r w:rsidR="001010D4" w:rsidRPr="00D52CAA">
        <w:rPr>
          <w:rFonts w:ascii="Times New Roman" w:hAnsi="Times New Roman"/>
          <w:sz w:val="24"/>
          <w:szCs w:val="24"/>
        </w:rPr>
        <w:t xml:space="preserve"> Хомуто</w:t>
      </w:r>
      <w:r w:rsidR="001010D4" w:rsidRPr="00D52CAA">
        <w:rPr>
          <w:rFonts w:ascii="Times New Roman" w:hAnsi="Times New Roman"/>
          <w:sz w:val="24"/>
          <w:szCs w:val="24"/>
        </w:rPr>
        <w:t>в</w:t>
      </w:r>
      <w:r w:rsidR="001010D4" w:rsidRPr="00D52CAA">
        <w:rPr>
          <w:rFonts w:ascii="Times New Roman" w:hAnsi="Times New Roman"/>
          <w:sz w:val="24"/>
          <w:szCs w:val="24"/>
        </w:rPr>
        <w:t xml:space="preserve">ского района </w:t>
      </w:r>
      <w:r w:rsidRPr="00D52CAA">
        <w:rPr>
          <w:rFonts w:ascii="Times New Roman" w:hAnsi="Times New Roman"/>
          <w:sz w:val="24"/>
          <w:szCs w:val="24"/>
        </w:rPr>
        <w:t>Курской области».</w:t>
      </w:r>
    </w:p>
    <w:p w:rsidR="006D1F50" w:rsidRPr="00D52CAA" w:rsidRDefault="006D1F50" w:rsidP="006D1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Выделение подпрограммы произведено непосредственно в соответствии с целью гос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дарственной программы, направленной на повышение качества и надежности предоставления жилищно-коммунальных услуг населению;</w:t>
      </w:r>
    </w:p>
    <w:p w:rsidR="006D1F50" w:rsidRPr="00D52CAA" w:rsidRDefault="006D1F50" w:rsidP="006D1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Выделение подпрограммы произведено непосредственно в соответствии с целью мун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ципальной программы, направленной на повышение качества и надежности предоставления жилищно-коммунальных услуг населению;</w:t>
      </w:r>
    </w:p>
    <w:p w:rsidR="006D1F50" w:rsidRPr="00D52CAA" w:rsidRDefault="006D1F50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2E1F" w:rsidRPr="00D52CAA" w:rsidRDefault="00C42E1F" w:rsidP="00C42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7" w:name="Par1339"/>
      <w:bookmarkEnd w:id="27"/>
      <w:r w:rsidRPr="00D52CAA">
        <w:rPr>
          <w:rFonts w:ascii="Times New Roman" w:hAnsi="Times New Roman"/>
          <w:b/>
          <w:sz w:val="24"/>
          <w:szCs w:val="24"/>
        </w:rPr>
        <w:t>V</w:t>
      </w:r>
      <w:r w:rsidRPr="00D52CA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52CAA">
        <w:rPr>
          <w:rFonts w:ascii="Times New Roman" w:hAnsi="Times New Roman"/>
          <w:b/>
          <w:sz w:val="24"/>
          <w:szCs w:val="24"/>
        </w:rPr>
        <w:t>. Обоснование объема финансовых ресурсов, необходимых</w:t>
      </w:r>
    </w:p>
    <w:p w:rsidR="00C42E1F" w:rsidRPr="00D52CAA" w:rsidRDefault="00C42E1F" w:rsidP="00C42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для реализации муниципальной  программы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Реализация государственной программы осуществляется за счет средств федерального бюджета, бюджета Курской области, бюджета муниципального района «Хомутовский район» и средств внебюджетных источников.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lastRenderedPageBreak/>
        <w:t>Обоснование планируемых объемов ресурсов на реализацию муниципальной програ</w:t>
      </w:r>
      <w:r w:rsidRPr="00D52CAA">
        <w:rPr>
          <w:rFonts w:ascii="Times New Roman" w:hAnsi="Times New Roman"/>
          <w:sz w:val="24"/>
          <w:szCs w:val="24"/>
        </w:rPr>
        <w:t>м</w:t>
      </w:r>
      <w:r w:rsidRPr="00D52CAA">
        <w:rPr>
          <w:rFonts w:ascii="Times New Roman" w:hAnsi="Times New Roman"/>
          <w:sz w:val="24"/>
          <w:szCs w:val="24"/>
        </w:rPr>
        <w:t>мы заключается в том, что муниципальная программа обеспечивает вклад в создание и по</w:t>
      </w:r>
      <w:r w:rsidRPr="00D52CAA">
        <w:rPr>
          <w:rFonts w:ascii="Times New Roman" w:hAnsi="Times New Roman"/>
          <w:sz w:val="24"/>
          <w:szCs w:val="24"/>
        </w:rPr>
        <w:t>д</w:t>
      </w:r>
      <w:r w:rsidRPr="00D52CAA">
        <w:rPr>
          <w:rFonts w:ascii="Times New Roman" w:hAnsi="Times New Roman"/>
          <w:sz w:val="24"/>
          <w:szCs w:val="24"/>
        </w:rPr>
        <w:t>держание благоприятных условий для повышения уровня и качества жизни населения Хом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товского района Курской области.</w:t>
      </w:r>
    </w:p>
    <w:p w:rsidR="006D1F50" w:rsidRPr="00D52CAA" w:rsidRDefault="00C42E1F" w:rsidP="006D1F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Объем ресурсного обеспечения реализации муниципальной программы за счет средств местного бюджета на весь период определен в соответствии с бюджетом Хомутовского район.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" w:name="Par1364"/>
      <w:bookmarkEnd w:id="28"/>
      <w:r w:rsidRPr="00D52CAA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2015</w:t>
      </w:r>
      <w:r w:rsidR="005B1246" w:rsidRPr="00D52CAA">
        <w:rPr>
          <w:rFonts w:ascii="Times New Roman" w:hAnsi="Times New Roman"/>
          <w:sz w:val="24"/>
          <w:szCs w:val="24"/>
        </w:rPr>
        <w:t xml:space="preserve"> - 2021</w:t>
      </w:r>
      <w:r w:rsidRPr="00D52CAA">
        <w:rPr>
          <w:rFonts w:ascii="Times New Roman" w:hAnsi="Times New Roman"/>
          <w:sz w:val="24"/>
          <w:szCs w:val="24"/>
        </w:rPr>
        <w:t xml:space="preserve"> годах составит  17</w:t>
      </w:r>
      <w:r w:rsidR="001010D4" w:rsidRPr="00D52CAA">
        <w:rPr>
          <w:rFonts w:ascii="Times New Roman" w:hAnsi="Times New Roman"/>
          <w:sz w:val="24"/>
          <w:szCs w:val="24"/>
        </w:rPr>
        <w:t>750,</w:t>
      </w:r>
      <w:r w:rsidRPr="00D52CAA">
        <w:rPr>
          <w:rFonts w:ascii="Times New Roman" w:hAnsi="Times New Roman"/>
          <w:sz w:val="24"/>
          <w:szCs w:val="24"/>
        </w:rPr>
        <w:t>39</w:t>
      </w:r>
      <w:r w:rsidR="001010D4" w:rsidRPr="00D52CAA">
        <w:rPr>
          <w:rFonts w:ascii="Times New Roman" w:hAnsi="Times New Roman"/>
          <w:sz w:val="24"/>
          <w:szCs w:val="24"/>
        </w:rPr>
        <w:t>2</w:t>
      </w:r>
      <w:r w:rsidRPr="00D52CAA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2015 год – 280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2016 год – 134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2017 год – 123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2018 год –</w:t>
      </w:r>
      <w:r w:rsidR="001010D4" w:rsidRPr="00D52CAA">
        <w:rPr>
          <w:rFonts w:ascii="Times New Roman" w:hAnsi="Times New Roman"/>
          <w:sz w:val="24"/>
          <w:szCs w:val="24"/>
        </w:rPr>
        <w:t>15339,639</w:t>
      </w:r>
      <w:r w:rsidRPr="00D52CAA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2019 год – 330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2020 год – 330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2021 год – 330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</w:t>
      </w:r>
    </w:p>
    <w:p w:rsidR="001929AD" w:rsidRPr="00D52CAA" w:rsidRDefault="001929AD" w:rsidP="006D4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Общий объем финансирования по </w:t>
      </w:r>
      <w:hyperlink w:anchor="Par1456" w:history="1">
        <w:r w:rsidRPr="00D52CAA">
          <w:rPr>
            <w:rStyle w:val="a9"/>
            <w:rFonts w:ascii="Times New Roman" w:hAnsi="Times New Roman"/>
            <w:color w:val="auto"/>
            <w:sz w:val="24"/>
            <w:szCs w:val="24"/>
          </w:rPr>
          <w:t>подпрограмме 1</w:t>
        </w:r>
      </w:hyperlink>
      <w:r w:rsidRPr="00D52CAA">
        <w:rPr>
          <w:rFonts w:ascii="Times New Roman" w:hAnsi="Times New Roman"/>
          <w:sz w:val="24"/>
          <w:szCs w:val="24"/>
        </w:rPr>
        <w:t xml:space="preserve"> составит 0 рублей, в том числе по годам: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2015 год – 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2016 год – 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2017 год – 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2018 год –0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2019 год – 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2020 год – 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уб;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2021 год – 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уб;</w:t>
      </w:r>
    </w:p>
    <w:p w:rsidR="001929AD" w:rsidRPr="00D52CAA" w:rsidRDefault="001929AD" w:rsidP="006D4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Общий объем финансирования по </w:t>
      </w:r>
      <w:hyperlink w:anchor="Par2944" w:history="1">
        <w:r w:rsidRPr="00D52CAA">
          <w:rPr>
            <w:rStyle w:val="a9"/>
            <w:rFonts w:ascii="Times New Roman" w:hAnsi="Times New Roman"/>
            <w:color w:val="auto"/>
            <w:sz w:val="24"/>
            <w:szCs w:val="24"/>
          </w:rPr>
          <w:t>подпрограмме 2</w:t>
        </w:r>
      </w:hyperlink>
      <w:r w:rsidRPr="00D52CAA">
        <w:rPr>
          <w:rFonts w:ascii="Times New Roman" w:hAnsi="Times New Roman"/>
          <w:sz w:val="24"/>
          <w:szCs w:val="24"/>
        </w:rPr>
        <w:t xml:space="preserve">   составит 16</w:t>
      </w:r>
      <w:r w:rsidR="001010D4" w:rsidRPr="00D52CAA">
        <w:rPr>
          <w:rFonts w:ascii="Times New Roman" w:hAnsi="Times New Roman"/>
          <w:sz w:val="24"/>
          <w:szCs w:val="24"/>
        </w:rPr>
        <w:t>480</w:t>
      </w:r>
      <w:r w:rsidRPr="00D52CAA">
        <w:rPr>
          <w:rFonts w:ascii="Times New Roman" w:hAnsi="Times New Roman"/>
          <w:sz w:val="24"/>
          <w:szCs w:val="24"/>
        </w:rPr>
        <w:t>,39</w:t>
      </w:r>
      <w:r w:rsidR="001010D4" w:rsidRPr="00D52CAA">
        <w:rPr>
          <w:rFonts w:ascii="Times New Roman" w:hAnsi="Times New Roman"/>
          <w:sz w:val="24"/>
          <w:szCs w:val="24"/>
        </w:rPr>
        <w:t>2</w:t>
      </w:r>
      <w:r w:rsidRPr="00D52CAA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2015 год – 883,753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2016 год – 134,0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2017 год – </w:t>
      </w:r>
      <w:r w:rsidR="001010D4" w:rsidRPr="00D52CAA">
        <w:rPr>
          <w:rFonts w:ascii="Times New Roman" w:hAnsi="Times New Roman"/>
          <w:sz w:val="24"/>
          <w:szCs w:val="24"/>
        </w:rPr>
        <w:t>123</w:t>
      </w:r>
      <w:r w:rsidRPr="00D52CAA">
        <w:rPr>
          <w:rFonts w:ascii="Times New Roman" w:hAnsi="Times New Roman"/>
          <w:sz w:val="24"/>
          <w:szCs w:val="24"/>
        </w:rPr>
        <w:t>,0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2018 год – 15339,639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2019 год – 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2020 год – 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уб;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2021 год – 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</w:t>
      </w:r>
    </w:p>
    <w:p w:rsidR="001929AD" w:rsidRPr="00D52CAA" w:rsidRDefault="001929AD" w:rsidP="006D4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Общий объем финансирования по </w:t>
      </w:r>
      <w:hyperlink w:anchor="Par1456" w:history="1">
        <w:r w:rsidRPr="00D52CAA">
          <w:rPr>
            <w:rStyle w:val="a9"/>
            <w:rFonts w:ascii="Times New Roman" w:hAnsi="Times New Roman"/>
            <w:color w:val="auto"/>
            <w:sz w:val="24"/>
            <w:szCs w:val="24"/>
          </w:rPr>
          <w:t>подпрограмме 3</w:t>
        </w:r>
      </w:hyperlink>
      <w:r w:rsidRPr="00D52CAA">
        <w:rPr>
          <w:rFonts w:ascii="Times New Roman" w:hAnsi="Times New Roman"/>
          <w:sz w:val="24"/>
          <w:szCs w:val="24"/>
        </w:rPr>
        <w:t xml:space="preserve"> составит </w:t>
      </w:r>
      <w:r w:rsidR="001010D4" w:rsidRPr="00D52CAA">
        <w:rPr>
          <w:rFonts w:ascii="Times New Roman" w:hAnsi="Times New Roman"/>
          <w:sz w:val="24"/>
          <w:szCs w:val="24"/>
        </w:rPr>
        <w:t>1270,0</w:t>
      </w:r>
      <w:r w:rsidRPr="00D52CAA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2016 год – </w:t>
      </w:r>
      <w:r w:rsidR="001010D4" w:rsidRPr="00D52CAA">
        <w:rPr>
          <w:rFonts w:ascii="Times New Roman" w:hAnsi="Times New Roman"/>
          <w:sz w:val="24"/>
          <w:szCs w:val="24"/>
        </w:rPr>
        <w:t>280,0</w:t>
      </w:r>
      <w:r w:rsidRPr="00D52CAA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2017 год – 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2018 год –</w:t>
      </w:r>
      <w:r w:rsidR="001010D4" w:rsidRPr="00D52CAA">
        <w:rPr>
          <w:rFonts w:ascii="Times New Roman" w:hAnsi="Times New Roman"/>
          <w:sz w:val="24"/>
          <w:szCs w:val="24"/>
        </w:rPr>
        <w:t xml:space="preserve"> </w:t>
      </w:r>
      <w:r w:rsidRPr="00D52CAA">
        <w:rPr>
          <w:rFonts w:ascii="Times New Roman" w:hAnsi="Times New Roman"/>
          <w:sz w:val="24"/>
          <w:szCs w:val="24"/>
        </w:rPr>
        <w:t>0</w:t>
      </w:r>
      <w:r w:rsidR="001010D4" w:rsidRPr="00D52CAA">
        <w:rPr>
          <w:rFonts w:ascii="Times New Roman" w:hAnsi="Times New Roman"/>
          <w:sz w:val="24"/>
          <w:szCs w:val="24"/>
        </w:rPr>
        <w:t xml:space="preserve"> </w:t>
      </w:r>
      <w:r w:rsidRPr="00D52CAA">
        <w:rPr>
          <w:rFonts w:ascii="Times New Roman" w:hAnsi="Times New Roman"/>
          <w:sz w:val="24"/>
          <w:szCs w:val="24"/>
        </w:rPr>
        <w:t>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2019 год – 330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1929AD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2020 год – 330 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уб;</w:t>
      </w:r>
    </w:p>
    <w:p w:rsidR="006D1F50" w:rsidRPr="00D52CAA" w:rsidRDefault="001929AD" w:rsidP="0019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2021 год – 330 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E1F" w:rsidRPr="00D52CAA" w:rsidRDefault="00C42E1F" w:rsidP="006D4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9" w:name="Par1371"/>
      <w:bookmarkEnd w:id="29"/>
      <w:r w:rsidRPr="00D52CAA">
        <w:rPr>
          <w:rFonts w:ascii="Times New Roman" w:hAnsi="Times New Roman"/>
          <w:b/>
          <w:sz w:val="24"/>
          <w:szCs w:val="24"/>
        </w:rPr>
        <w:t>V</w:t>
      </w:r>
      <w:r w:rsidRPr="00D52CA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52CAA">
        <w:rPr>
          <w:rFonts w:ascii="Times New Roman" w:hAnsi="Times New Roman"/>
          <w:b/>
          <w:sz w:val="24"/>
          <w:szCs w:val="24"/>
        </w:rPr>
        <w:t>. Анализ рисков реализации муниципальной программы</w:t>
      </w:r>
      <w:r w:rsidR="006D490D">
        <w:rPr>
          <w:rFonts w:ascii="Times New Roman" w:hAnsi="Times New Roman"/>
          <w:b/>
          <w:sz w:val="24"/>
          <w:szCs w:val="24"/>
        </w:rPr>
        <w:t xml:space="preserve"> </w:t>
      </w:r>
      <w:r w:rsidRPr="00D52CAA">
        <w:rPr>
          <w:rFonts w:ascii="Times New Roman" w:hAnsi="Times New Roman"/>
          <w:b/>
          <w:sz w:val="24"/>
          <w:szCs w:val="24"/>
        </w:rPr>
        <w:t>и описание мер управления рисками реализации</w:t>
      </w:r>
      <w:r w:rsidR="006D490D">
        <w:rPr>
          <w:rFonts w:ascii="Times New Roman" w:hAnsi="Times New Roman"/>
          <w:b/>
          <w:sz w:val="24"/>
          <w:szCs w:val="24"/>
        </w:rPr>
        <w:t xml:space="preserve"> </w:t>
      </w:r>
      <w:r w:rsidRPr="00D52CAA">
        <w:rPr>
          <w:rFonts w:ascii="Times New Roman" w:hAnsi="Times New Roman"/>
          <w:b/>
          <w:sz w:val="24"/>
          <w:szCs w:val="24"/>
        </w:rPr>
        <w:t>государственной программы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На основе анализа мероприятий, предлагаемых к реализации в рамках муниципальной программы, выделены следующие риски ее реализации: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1. Операционные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шению задач, поставленных программой, что может привести к нецелевому и/или неэффе</w:t>
      </w:r>
      <w:r w:rsidRPr="00D52CAA">
        <w:rPr>
          <w:rFonts w:ascii="Times New Roman" w:hAnsi="Times New Roman"/>
          <w:sz w:val="24"/>
          <w:szCs w:val="24"/>
        </w:rPr>
        <w:t>к</w:t>
      </w:r>
      <w:r w:rsidRPr="00D52CAA">
        <w:rPr>
          <w:rFonts w:ascii="Times New Roman" w:hAnsi="Times New Roman"/>
          <w:sz w:val="24"/>
          <w:szCs w:val="24"/>
        </w:rPr>
        <w:t xml:space="preserve">тивному использованию бюджетных средств, невыполнению ряда мероприятий программы или задержке в их выполнении. Данный риск может быть качественно оценен как умеренный, поскольку опыт реализации, например, </w:t>
      </w:r>
      <w:hyperlink r:id="rId16" w:history="1">
        <w:r w:rsidRPr="006D490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РЦП</w:t>
        </w:r>
      </w:hyperlink>
      <w:r w:rsidR="006D490D">
        <w:rPr>
          <w:rFonts w:ascii="Times New Roman" w:hAnsi="Times New Roman"/>
          <w:sz w:val="24"/>
          <w:szCs w:val="24"/>
        </w:rPr>
        <w:t xml:space="preserve"> </w:t>
      </w:r>
      <w:r w:rsidRPr="00D52CAA">
        <w:rPr>
          <w:rFonts w:ascii="Times New Roman" w:hAnsi="Times New Roman"/>
          <w:sz w:val="24"/>
          <w:szCs w:val="24"/>
        </w:rPr>
        <w:t>«Жилище» на 2012 - 2015 гг., показывает во</w:t>
      </w:r>
      <w:r w:rsidRPr="00D52CAA">
        <w:rPr>
          <w:rFonts w:ascii="Times New Roman" w:hAnsi="Times New Roman"/>
          <w:sz w:val="24"/>
          <w:szCs w:val="24"/>
        </w:rPr>
        <w:t>з</w:t>
      </w:r>
      <w:r w:rsidRPr="00D52CAA">
        <w:rPr>
          <w:rFonts w:ascii="Times New Roman" w:hAnsi="Times New Roman"/>
          <w:sz w:val="24"/>
          <w:szCs w:val="24"/>
        </w:rPr>
        <w:t>можность успешного управления данным риском.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рамках данной группы рисков можно выделить два основных.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Риск исполнителей/соисполнителей, который связан с возникновением проблем в реализации программы в результате недостаточной квалификации и (или) недобросовестности ответс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lastRenderedPageBreak/>
        <w:t>венных исполнителей, что может привести к нецелевому и/или неэффективному использов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нию бюджетных средств, невыполнению ряда мероприятий программы. Данный риск об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словлен большим количеством участников реализации отдельных мероприятий государстве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ной программы, в том числе федеральных органов исполнительной власти, органов исполн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тельной власти и муниципальных образований Курской области.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Организационный риск, который связан с несоответствием организационной инфр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структуры реализации программы ее задачам, задержкой формирования соответствующих о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ганизационных систем к сроку начала реализации мероприятий государственной программы. Большое число участников реализации программы, а также высокая зависимость реализации мероприятий программы от принятия необходимых организационных решений требуют выс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зации программы, срыву сроков и результатов выполнения отдельных мероприятий.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2. Риск финансового обеспечения, который связан с финансированием муниципальной программы в неполном объеме. Данный риск возникает по причине значительной продолж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граммного бюджетирования в части обеспечения реализации программы за счет средств бю</w:t>
      </w:r>
      <w:r w:rsidRPr="00D52CAA">
        <w:rPr>
          <w:rFonts w:ascii="Times New Roman" w:hAnsi="Times New Roman"/>
          <w:sz w:val="24"/>
          <w:szCs w:val="24"/>
        </w:rPr>
        <w:t>д</w:t>
      </w:r>
      <w:r w:rsidRPr="00D52CAA">
        <w:rPr>
          <w:rFonts w:ascii="Times New Roman" w:hAnsi="Times New Roman"/>
          <w:sz w:val="24"/>
          <w:szCs w:val="24"/>
        </w:rPr>
        <w:t>жетов, а также предусмотренные программой меры по созданию условий для привлечения средств внебюджетных источников, риск сбоев в реализации программы по причине недоф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нансирования можно считать умеренным.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Реализации  муниципальной программы также угрожают следующие риски, которые связаны с изменением внешней среды и которыми невозможно </w:t>
      </w:r>
      <w:proofErr w:type="gramStart"/>
      <w:r w:rsidRPr="00D52CAA">
        <w:rPr>
          <w:rFonts w:ascii="Times New Roman" w:hAnsi="Times New Roman"/>
          <w:sz w:val="24"/>
          <w:szCs w:val="24"/>
        </w:rPr>
        <w:t>управлять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в рамках ее реал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зации: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вышению инфляции, снижению темпов экономического роста и доходов населения. Учит</w:t>
      </w:r>
      <w:r w:rsidRPr="00D52CAA">
        <w:rPr>
          <w:rFonts w:ascii="Times New Roman" w:hAnsi="Times New Roman"/>
          <w:sz w:val="24"/>
          <w:szCs w:val="24"/>
        </w:rPr>
        <w:t>ы</w:t>
      </w:r>
      <w:r w:rsidRPr="00D52CAA">
        <w:rPr>
          <w:rFonts w:ascii="Times New Roman" w:hAnsi="Times New Roman"/>
          <w:sz w:val="24"/>
          <w:szCs w:val="24"/>
        </w:rPr>
        <w:t xml:space="preserve">вая, что мероприятия программы </w:t>
      </w:r>
      <w:proofErr w:type="gramStart"/>
      <w:r w:rsidRPr="00D52CAA">
        <w:rPr>
          <w:rFonts w:ascii="Times New Roman" w:hAnsi="Times New Roman"/>
          <w:sz w:val="24"/>
          <w:szCs w:val="24"/>
        </w:rPr>
        <w:t>реализуются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в том числе за счет средств федерального бю</w:t>
      </w:r>
      <w:r w:rsidRPr="00D52CAA">
        <w:rPr>
          <w:rFonts w:ascii="Times New Roman" w:hAnsi="Times New Roman"/>
          <w:sz w:val="24"/>
          <w:szCs w:val="24"/>
        </w:rPr>
        <w:t>д</w:t>
      </w:r>
      <w:r w:rsidRPr="00D52CAA">
        <w:rPr>
          <w:rFonts w:ascii="Times New Roman" w:hAnsi="Times New Roman"/>
          <w:sz w:val="24"/>
          <w:szCs w:val="24"/>
        </w:rPr>
        <w:t>жета, такой риск для реализации программы может быть качественно оценен как высокий.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стояния жилищного фонда и коммунальной инфраструктуры в отдельных муниципалитетах, а также потребовать концентрации бюджетных средств на преодоление последствий таких кат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строф. На качественном уровне такой риск для программы можно оценить как умеренный.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Меры управления рисками реализации государственной программы основываются на следующих обстоятельствах: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1. Наибольшее отрицательное влияние из вышеперечисленных рисков на реализацию муниципальной программы может оказать ухудшение состояния экономики, которое соде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жит угрозу срыва реализации муниципальной программы.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Управление рисками реализации муниципальной программы будет осуществляться п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тем координации деятельности всех субъектов, участвующих в реализации муниципальной программы.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2E1F" w:rsidRPr="00D52CAA" w:rsidRDefault="00C42E1F" w:rsidP="006D4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0" w:name="Par1389"/>
      <w:bookmarkEnd w:id="30"/>
      <w:r w:rsidRPr="00D52CA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52CAA">
        <w:rPr>
          <w:rFonts w:ascii="Times New Roman" w:hAnsi="Times New Roman"/>
          <w:b/>
          <w:sz w:val="24"/>
          <w:szCs w:val="24"/>
        </w:rPr>
        <w:t xml:space="preserve">X. Методика оценки </w:t>
      </w:r>
      <w:proofErr w:type="spellStart"/>
      <w:r w:rsidRPr="00D52CAA">
        <w:rPr>
          <w:rFonts w:ascii="Times New Roman" w:hAnsi="Times New Roman"/>
          <w:b/>
          <w:sz w:val="24"/>
          <w:szCs w:val="24"/>
        </w:rPr>
        <w:t>эффективностимуниципальной</w:t>
      </w:r>
      <w:proofErr w:type="spellEnd"/>
      <w:r w:rsidRPr="00D52CAA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будет проводиться с использованием показателей (индикаторов) (далее - показатели) выполнения муниципальной программы (далее - показатели), мониторинг и оценка </w:t>
      </w:r>
      <w:proofErr w:type="gramStart"/>
      <w:r w:rsidRPr="00D52CAA">
        <w:rPr>
          <w:rFonts w:ascii="Times New Roman" w:hAnsi="Times New Roman"/>
          <w:sz w:val="24"/>
          <w:szCs w:val="24"/>
        </w:rPr>
        <w:t>степени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(далее - Методика) пре</w:t>
      </w:r>
      <w:r w:rsidRPr="00D52CAA">
        <w:rPr>
          <w:rFonts w:ascii="Times New Roman" w:hAnsi="Times New Roman"/>
          <w:sz w:val="24"/>
          <w:szCs w:val="24"/>
        </w:rPr>
        <w:t>д</w:t>
      </w:r>
      <w:r w:rsidRPr="00D52CAA">
        <w:rPr>
          <w:rFonts w:ascii="Times New Roman" w:hAnsi="Times New Roman"/>
          <w:sz w:val="24"/>
          <w:szCs w:val="24"/>
        </w:rPr>
        <w:t>ставляет собой алгоритм оценки в процессе (по годам муниципальной программы) и по ит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гам реализации муниципальной  программы в целом как результативности программы, исходя из оценки соответствия текущих значений показателей их целевым значениям, так и эконом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ческой эффективности достижения таких результатов с учетом объема ресурсов, направле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ных на реализацию программы.</w:t>
      </w:r>
      <w:proofErr w:type="gramEnd"/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lastRenderedPageBreak/>
        <w:t>Методика включает проведение количественных оценок эффективности по следующим направлениям: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1) степень достижения запланированных результатов (достижения целей и решения задач) м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ниципальной программы (оценка результативности);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2) степень соответствия фактических затрат муниципального бюджета запланированному уровню (оценка полноты использования бюджетных средств);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3) эффективность использования муниципального бюджета (оценка экономической эффекти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>ности достижения результатов).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дополнение к количественной оценке эффективности будет производиться качес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венная оценка социальной эффективности муниципальной программы на основе анализа до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>тижения ожидаемых результатов программы. Оценка эффективности реализации муниц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пальной программы будет включать в себя также качественную оценку реализовавшихся ри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>ков и социально-экономических эффектов, оказавших влияние на изменение ситуации в ж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лищной сфере.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Расчет результативности по каждому показателю муниципальной  программы пров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дится по формуле: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           Tf1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CAA">
        <w:rPr>
          <w:rFonts w:ascii="Times New Roman" w:hAnsi="Times New Roman"/>
          <w:sz w:val="24"/>
          <w:szCs w:val="24"/>
        </w:rPr>
        <w:t>Ei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= ------ </w:t>
      </w:r>
      <w:proofErr w:type="spellStart"/>
      <w:r w:rsidRPr="00D52CAA">
        <w:rPr>
          <w:rFonts w:ascii="Times New Roman" w:hAnsi="Times New Roman"/>
          <w:sz w:val="24"/>
          <w:szCs w:val="24"/>
        </w:rPr>
        <w:t>x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100%,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CAA">
        <w:rPr>
          <w:rFonts w:ascii="Times New Roman" w:hAnsi="Times New Roman"/>
          <w:sz w:val="24"/>
          <w:szCs w:val="24"/>
        </w:rPr>
        <w:t>TNi</w:t>
      </w:r>
      <w:proofErr w:type="spellEnd"/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где: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CAA">
        <w:rPr>
          <w:rFonts w:ascii="Times New Roman" w:hAnsi="Times New Roman"/>
          <w:sz w:val="24"/>
          <w:szCs w:val="24"/>
        </w:rPr>
        <w:t>Ei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- степень достижения i-го показателя муниципальной программы (процентов);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CAA">
        <w:rPr>
          <w:rFonts w:ascii="Times New Roman" w:hAnsi="Times New Roman"/>
          <w:sz w:val="24"/>
          <w:szCs w:val="24"/>
        </w:rPr>
        <w:t>Tfi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- фактическое значение показателя;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CAA">
        <w:rPr>
          <w:rFonts w:ascii="Times New Roman" w:hAnsi="Times New Roman"/>
          <w:sz w:val="24"/>
          <w:szCs w:val="24"/>
        </w:rPr>
        <w:t>TNi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- установленное муниципальной программой целевое значение показателя.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Расчет результативности реализации муниципальной программы в целом проводится по фо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муле: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52CAA">
        <w:rPr>
          <w:rFonts w:ascii="Times New Roman" w:hAnsi="Times New Roman"/>
          <w:sz w:val="24"/>
          <w:szCs w:val="24"/>
          <w:lang w:val="en-US"/>
        </w:rPr>
        <w:t>n</w:t>
      </w:r>
      <w:proofErr w:type="gramEnd"/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2CAA">
        <w:rPr>
          <w:rFonts w:ascii="Times New Roman" w:hAnsi="Times New Roman"/>
          <w:sz w:val="24"/>
          <w:szCs w:val="24"/>
          <w:lang w:val="en-US"/>
        </w:rPr>
        <w:t xml:space="preserve">         SUM </w:t>
      </w:r>
      <w:proofErr w:type="spellStart"/>
      <w:r w:rsidRPr="00D52CAA">
        <w:rPr>
          <w:rFonts w:ascii="Times New Roman" w:hAnsi="Times New Roman"/>
          <w:sz w:val="24"/>
          <w:szCs w:val="24"/>
          <w:lang w:val="en-US"/>
        </w:rPr>
        <w:t>Ei</w:t>
      </w:r>
      <w:proofErr w:type="spellEnd"/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52CA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52CAA">
        <w:rPr>
          <w:rFonts w:ascii="Times New Roman" w:hAnsi="Times New Roman"/>
          <w:sz w:val="24"/>
          <w:szCs w:val="24"/>
          <w:lang w:val="en-US"/>
        </w:rPr>
        <w:t>=1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2CAA">
        <w:rPr>
          <w:rFonts w:ascii="Times New Roman" w:hAnsi="Times New Roman"/>
          <w:sz w:val="24"/>
          <w:szCs w:val="24"/>
          <w:lang w:val="en-US"/>
        </w:rPr>
        <w:t xml:space="preserve">    E = -------- x 100%,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52CAA">
        <w:rPr>
          <w:rFonts w:ascii="Times New Roman" w:hAnsi="Times New Roman"/>
          <w:sz w:val="24"/>
          <w:szCs w:val="24"/>
          <w:lang w:val="en-US"/>
        </w:rPr>
        <w:t>n</w:t>
      </w:r>
      <w:proofErr w:type="gramEnd"/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2CAA">
        <w:rPr>
          <w:rFonts w:ascii="Times New Roman" w:hAnsi="Times New Roman"/>
          <w:sz w:val="24"/>
          <w:szCs w:val="24"/>
        </w:rPr>
        <w:t>где</w:t>
      </w:r>
      <w:r w:rsidRPr="00D52CAA">
        <w:rPr>
          <w:rFonts w:ascii="Times New Roman" w:hAnsi="Times New Roman"/>
          <w:sz w:val="24"/>
          <w:szCs w:val="24"/>
          <w:lang w:val="en-US"/>
        </w:rPr>
        <w:t>: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E - результативность реализации муниципальной программы (процентов);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n - количество показателей Программы.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D52CAA">
        <w:rPr>
          <w:rFonts w:ascii="Times New Roman" w:hAnsi="Times New Roman"/>
          <w:sz w:val="24"/>
          <w:szCs w:val="24"/>
        </w:rPr>
        <w:t>оценки степени достижения запланированных результатов муниципальной програ</w:t>
      </w:r>
      <w:r w:rsidRPr="00D52CAA">
        <w:rPr>
          <w:rFonts w:ascii="Times New Roman" w:hAnsi="Times New Roman"/>
          <w:sz w:val="24"/>
          <w:szCs w:val="24"/>
        </w:rPr>
        <w:t>м</w:t>
      </w:r>
      <w:r w:rsidRPr="00D52CAA">
        <w:rPr>
          <w:rFonts w:ascii="Times New Roman" w:hAnsi="Times New Roman"/>
          <w:sz w:val="24"/>
          <w:szCs w:val="24"/>
        </w:rPr>
        <w:t>мы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устанавливаются следующие критерии: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если значение показателя результативности E равно или больше 70%, степень достижения з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планированных результатов муниципальной программы оценивается как высокая;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если значение показателя результативности E равно или больше 40%, но меньше 70%, степень достижения запланированных результатов муниципальной программы оценивается как удо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>летворительная;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если значение показателя результативности E меньше 40%, степень достижения запланир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ванных результатов муниципальной программы оценивается как неудовлетворительная.</w:t>
      </w:r>
    </w:p>
    <w:p w:rsidR="00C42E1F" w:rsidRPr="00D52CAA" w:rsidRDefault="00C42E1F" w:rsidP="00C42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Расчет степени соответствия фактических затрат муниципального бюджета на реализ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цию муниципальной программы запланированному уровню производится по следующей фо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муле: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         ЗО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П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= ----- x 100%,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         ЗП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где: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П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- полнота использования бюджетных средств;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ЗО - фактические расходы муниципального бюджета на реализацию муниципальной програ</w:t>
      </w:r>
      <w:r w:rsidRPr="00D52CAA">
        <w:rPr>
          <w:rFonts w:ascii="Times New Roman" w:hAnsi="Times New Roman"/>
          <w:sz w:val="24"/>
          <w:szCs w:val="24"/>
        </w:rPr>
        <w:t>м</w:t>
      </w:r>
      <w:r w:rsidRPr="00D52CAA">
        <w:rPr>
          <w:rFonts w:ascii="Times New Roman" w:hAnsi="Times New Roman"/>
          <w:sz w:val="24"/>
          <w:szCs w:val="24"/>
        </w:rPr>
        <w:t>мы в соответствующем периоде;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ЗП - запланированные местным бюджетом расходы на реализацию муниципальной програ</w:t>
      </w:r>
      <w:r w:rsidRPr="00D52CAA">
        <w:rPr>
          <w:rFonts w:ascii="Times New Roman" w:hAnsi="Times New Roman"/>
          <w:sz w:val="24"/>
          <w:szCs w:val="24"/>
        </w:rPr>
        <w:t>м</w:t>
      </w:r>
      <w:r w:rsidRPr="00D52CAA">
        <w:rPr>
          <w:rFonts w:ascii="Times New Roman" w:hAnsi="Times New Roman"/>
          <w:sz w:val="24"/>
          <w:szCs w:val="24"/>
        </w:rPr>
        <w:t>мы в соответствующем периоде.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В целях оценки степени соответствия фактических затрат местного бюджета на реализацию муниципальной программы запланированному уровню, полученное значение показателя по</w:t>
      </w:r>
      <w:r w:rsidRPr="00D52CAA">
        <w:rPr>
          <w:rFonts w:ascii="Times New Roman" w:hAnsi="Times New Roman"/>
          <w:sz w:val="24"/>
          <w:szCs w:val="24"/>
        </w:rPr>
        <w:t>л</w:t>
      </w:r>
      <w:r w:rsidRPr="00D52CAA">
        <w:rPr>
          <w:rFonts w:ascii="Times New Roman" w:hAnsi="Times New Roman"/>
          <w:sz w:val="24"/>
          <w:szCs w:val="24"/>
        </w:rPr>
        <w:lastRenderedPageBreak/>
        <w:t>ноты использования бюджетных средств сравнивается со значением показателя результати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>ности:</w:t>
      </w:r>
      <w:proofErr w:type="gramEnd"/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 w:rsidRPr="00D52CAA">
        <w:rPr>
          <w:rFonts w:ascii="Times New Roman" w:hAnsi="Times New Roman"/>
          <w:sz w:val="24"/>
          <w:szCs w:val="24"/>
        </w:rPr>
        <w:t>П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равны или больше 70%, то степень соответствия фактических затрат местного бюджета на реализацию муниципальной программы запланированному уровню оц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нивается как удовлетворительная;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если значения показателя результативности E меньше 70%, а значение показателя полноты использования бюджетных средств </w:t>
      </w:r>
      <w:proofErr w:type="gramStart"/>
      <w:r w:rsidRPr="00D52CAA">
        <w:rPr>
          <w:rFonts w:ascii="Times New Roman" w:hAnsi="Times New Roman"/>
          <w:sz w:val="24"/>
          <w:szCs w:val="24"/>
        </w:rPr>
        <w:t>П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равно 100%, то степень соответствия фактических з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трат местного бюджета на реализацию муниципальной программы запланированному уровню оценивается как неудовлетворительная.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Расчет эффективности использования средств местного бюджета на реализацию  муниципал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ной программы производится по следующей формуле: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П</w:t>
      </w:r>
      <w:proofErr w:type="gramEnd"/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    Э = -----,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          Е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где: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Э - эффективность использования средств  местного бюджета;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П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- показатель полноты использования бюджетных средств;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Е - показатель результативности реализации муниципальной программы.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D52CAA">
        <w:rPr>
          <w:rFonts w:ascii="Times New Roman" w:hAnsi="Times New Roman"/>
          <w:sz w:val="24"/>
          <w:szCs w:val="24"/>
        </w:rPr>
        <w:t>оценки эффективности использования средств местного бюджета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при реализации м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ниципальной программы устанавливаются следующие критерии: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если значение показателя эффективности использования средств местного бюджета</w:t>
      </w:r>
      <w:proofErr w:type="gramStart"/>
      <w:r w:rsidRPr="00D52CAA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равно 1, то такая эффективность оценивается как соответствующая запланированной;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если значение показателя эффективности использования средств местного бюджета</w:t>
      </w:r>
      <w:proofErr w:type="gramStart"/>
      <w:r w:rsidRPr="00D52CAA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меньше 1, то такая эффективность оценивается как высокая;</w:t>
      </w:r>
    </w:p>
    <w:p w:rsidR="00C42E1F" w:rsidRPr="00D52CAA" w:rsidRDefault="00C42E1F" w:rsidP="00C42E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C42E1F" w:rsidRPr="00D52CAA" w:rsidSect="008B2D45">
          <w:pgSz w:w="11905" w:h="16838"/>
          <w:pgMar w:top="567" w:right="567" w:bottom="567" w:left="1559" w:header="720" w:footer="720" w:gutter="0"/>
          <w:cols w:space="720"/>
          <w:noEndnote/>
        </w:sectPr>
      </w:pPr>
      <w:r w:rsidRPr="00D52CAA">
        <w:rPr>
          <w:rFonts w:ascii="Times New Roman" w:hAnsi="Times New Roman"/>
          <w:sz w:val="24"/>
          <w:szCs w:val="24"/>
        </w:rPr>
        <w:t xml:space="preserve">если значение </w:t>
      </w:r>
      <w:proofErr w:type="gramStart"/>
      <w:r w:rsidRPr="00D52CAA">
        <w:rPr>
          <w:rFonts w:ascii="Times New Roman" w:hAnsi="Times New Roman"/>
          <w:sz w:val="24"/>
          <w:szCs w:val="24"/>
        </w:rPr>
        <w:t>показателя эффективности использования средств местного</w:t>
      </w:r>
      <w:r w:rsidR="00B47C32" w:rsidRPr="00D52CAA">
        <w:rPr>
          <w:rFonts w:ascii="Times New Roman" w:hAnsi="Times New Roman"/>
          <w:sz w:val="24"/>
          <w:szCs w:val="24"/>
        </w:rPr>
        <w:t xml:space="preserve"> </w:t>
      </w:r>
      <w:r w:rsidRPr="00D52CAA">
        <w:rPr>
          <w:rFonts w:ascii="Times New Roman" w:hAnsi="Times New Roman"/>
          <w:sz w:val="24"/>
          <w:szCs w:val="24"/>
        </w:rPr>
        <w:t>бюджета</w:t>
      </w:r>
      <w:proofErr w:type="gramEnd"/>
      <w:r w:rsidRPr="00D52CAA">
        <w:rPr>
          <w:rFonts w:ascii="Times New Roman" w:hAnsi="Times New Roman"/>
          <w:sz w:val="24"/>
          <w:szCs w:val="24"/>
        </w:rPr>
        <w:t>.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1010D4" w:rsidRPr="00D52CAA" w:rsidRDefault="008B3931" w:rsidP="00B47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8B3931" w:rsidRPr="00D52CAA" w:rsidRDefault="008B3931" w:rsidP="00B47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ПОДПРОГРАММЫ</w:t>
      </w:r>
      <w:r w:rsidR="006E3289" w:rsidRPr="00D52CAA">
        <w:rPr>
          <w:rFonts w:ascii="Times New Roman" w:hAnsi="Times New Roman"/>
          <w:b/>
          <w:sz w:val="24"/>
          <w:szCs w:val="24"/>
        </w:rPr>
        <w:t xml:space="preserve">  1</w:t>
      </w:r>
    </w:p>
    <w:p w:rsidR="00B47C32" w:rsidRPr="00D52CAA" w:rsidRDefault="008B3931" w:rsidP="00B47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 xml:space="preserve">«Управление муниципальной программой и обеспечение условий </w:t>
      </w:r>
    </w:p>
    <w:p w:rsidR="008B3931" w:rsidRPr="00D52CAA" w:rsidRDefault="008B3931" w:rsidP="00B47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реализации»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7"/>
        <w:gridCol w:w="6463"/>
      </w:tblGrid>
      <w:tr w:rsidR="008B3931" w:rsidRPr="00D52CAA" w:rsidTr="00E27BE2">
        <w:trPr>
          <w:trHeight w:val="1051"/>
        </w:trPr>
        <w:tc>
          <w:tcPr>
            <w:tcW w:w="2987" w:type="dxa"/>
          </w:tcPr>
          <w:p w:rsidR="008B3931" w:rsidRPr="00D52CAA" w:rsidRDefault="008B3931" w:rsidP="00E27B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Ответственный исполн</w:t>
            </w:r>
            <w:r w:rsidRPr="00D52CA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pacing w:val="-1"/>
                <w:sz w:val="24"/>
                <w:szCs w:val="24"/>
              </w:rPr>
              <w:t>тель подпрограммы</w:t>
            </w:r>
          </w:p>
        </w:tc>
        <w:tc>
          <w:tcPr>
            <w:tcW w:w="6463" w:type="dxa"/>
          </w:tcPr>
          <w:p w:rsidR="008B3931" w:rsidRPr="00D52CAA" w:rsidRDefault="008B3931" w:rsidP="00E27B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Администрация Хомутовского района Курской област</w:t>
            </w:r>
            <w:r w:rsidR="00E27BE2" w:rsidRPr="00D52CA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8B3931" w:rsidRPr="00D52CAA" w:rsidTr="008B3931">
        <w:tc>
          <w:tcPr>
            <w:tcW w:w="2987" w:type="dxa"/>
          </w:tcPr>
          <w:p w:rsidR="008B3931" w:rsidRPr="00D52CAA" w:rsidRDefault="008B3931" w:rsidP="00E27BE2">
            <w:pPr>
              <w:snapToGri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pacing w:val="-1"/>
                <w:sz w:val="24"/>
                <w:szCs w:val="24"/>
              </w:rPr>
              <w:t>Соисполнители</w:t>
            </w:r>
          </w:p>
        </w:tc>
        <w:tc>
          <w:tcPr>
            <w:tcW w:w="6463" w:type="dxa"/>
          </w:tcPr>
          <w:p w:rsidR="008B3931" w:rsidRPr="00D52CAA" w:rsidRDefault="008B3931" w:rsidP="008B39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8B3931" w:rsidRPr="00D52CAA" w:rsidTr="008B3931">
        <w:tc>
          <w:tcPr>
            <w:tcW w:w="2987" w:type="dxa"/>
          </w:tcPr>
          <w:p w:rsidR="008B3931" w:rsidRPr="00D52CAA" w:rsidRDefault="008B3931" w:rsidP="00E27B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pacing w:val="-9"/>
                <w:sz w:val="24"/>
                <w:szCs w:val="24"/>
              </w:rPr>
              <w:t>Программно-целевые</w:t>
            </w:r>
          </w:p>
          <w:p w:rsidR="008B3931" w:rsidRPr="00D52CAA" w:rsidRDefault="008B3931" w:rsidP="00E27B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pacing w:val="-9"/>
                <w:sz w:val="24"/>
                <w:szCs w:val="24"/>
              </w:rPr>
              <w:t>инструменты</w:t>
            </w:r>
          </w:p>
          <w:p w:rsidR="008B3931" w:rsidRPr="00D52CAA" w:rsidRDefault="008B3931" w:rsidP="00E27B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pacing w:val="-9"/>
                <w:sz w:val="24"/>
                <w:szCs w:val="24"/>
              </w:rPr>
              <w:t>подпрограммы</w:t>
            </w:r>
          </w:p>
        </w:tc>
        <w:tc>
          <w:tcPr>
            <w:tcW w:w="6463" w:type="dxa"/>
          </w:tcPr>
          <w:p w:rsidR="008B3931" w:rsidRPr="00D52CAA" w:rsidRDefault="008B3931" w:rsidP="00E27B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pacing w:val="-9"/>
                <w:sz w:val="24"/>
                <w:szCs w:val="24"/>
              </w:rPr>
              <w:t>Программно-целевые инструменты в программе отсутствуют</w:t>
            </w:r>
          </w:p>
        </w:tc>
      </w:tr>
      <w:tr w:rsidR="008B3931" w:rsidRPr="00D52CAA" w:rsidTr="008B3931">
        <w:tc>
          <w:tcPr>
            <w:tcW w:w="2987" w:type="dxa"/>
          </w:tcPr>
          <w:p w:rsidR="008B3931" w:rsidRPr="00D52CAA" w:rsidRDefault="008B3931" w:rsidP="00E27BE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Цели  подпрограммы</w:t>
            </w:r>
          </w:p>
        </w:tc>
        <w:tc>
          <w:tcPr>
            <w:tcW w:w="6463" w:type="dxa"/>
          </w:tcPr>
          <w:p w:rsidR="008B3931" w:rsidRPr="00D52CAA" w:rsidRDefault="00E27BE2" w:rsidP="00E27B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повышение доступности жилья и качества жилищного обеспечения населения  Хомутовского района Курской 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ласти, в том числе с учетом исполнения  обязательств  м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ниципального района по обеспечению жильем отдельных категорий граждан в соответствии с федеральным законод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тельством и законодательством Курской области, обеспеч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ние комфортной среды обитания и жизнедеятельности; п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вышение качества и надежности предоставления жилищно-коммунальных услуг населению</w:t>
            </w:r>
          </w:p>
        </w:tc>
      </w:tr>
      <w:tr w:rsidR="008B3931" w:rsidRPr="00D52CAA" w:rsidTr="008B3931">
        <w:tc>
          <w:tcPr>
            <w:tcW w:w="2987" w:type="dxa"/>
          </w:tcPr>
          <w:p w:rsidR="008B3931" w:rsidRPr="00D52CAA" w:rsidRDefault="008B3931" w:rsidP="008B39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63" w:type="dxa"/>
          </w:tcPr>
          <w:p w:rsidR="008B3931" w:rsidRPr="00D52CAA" w:rsidRDefault="008B3931" w:rsidP="00E27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931" w:rsidRPr="00D52CAA" w:rsidTr="008B3931">
        <w:tc>
          <w:tcPr>
            <w:tcW w:w="2987" w:type="dxa"/>
          </w:tcPr>
          <w:p w:rsidR="008B3931" w:rsidRPr="00D52CAA" w:rsidRDefault="008B3931" w:rsidP="00E27B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  <w:p w:rsidR="008B3931" w:rsidRPr="00D52CAA" w:rsidRDefault="008B3931" w:rsidP="00E27B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463" w:type="dxa"/>
          </w:tcPr>
          <w:p w:rsidR="008B3931" w:rsidRPr="00D52CAA" w:rsidRDefault="008B3931" w:rsidP="008B3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931" w:rsidRPr="00D52CAA" w:rsidTr="008B3931">
        <w:tc>
          <w:tcPr>
            <w:tcW w:w="2987" w:type="dxa"/>
          </w:tcPr>
          <w:p w:rsidR="008B3931" w:rsidRPr="00D52CAA" w:rsidRDefault="008B3931" w:rsidP="00E27B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8B3931" w:rsidRPr="00D52CAA" w:rsidRDefault="008B3931" w:rsidP="00E27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8B3931" w:rsidRPr="00D52CAA" w:rsidRDefault="008B3931" w:rsidP="00E27B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8B3931" w:rsidRPr="00D52CAA" w:rsidRDefault="008B3931" w:rsidP="00052EB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Программа реализуется в один этап с 2015 - 202</w:t>
            </w:r>
            <w:r w:rsidR="00052EBD" w:rsidRPr="00D52CAA">
              <w:rPr>
                <w:rFonts w:ascii="Times New Roman" w:hAnsi="Times New Roman"/>
                <w:sz w:val="24"/>
                <w:szCs w:val="24"/>
              </w:rPr>
              <w:t>1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B3931" w:rsidRPr="00D52CAA" w:rsidTr="008B3931">
        <w:tc>
          <w:tcPr>
            <w:tcW w:w="2987" w:type="dxa"/>
          </w:tcPr>
          <w:p w:rsidR="008B3931" w:rsidRPr="00D52CAA" w:rsidRDefault="008B3931" w:rsidP="008B39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Объемы  бюджетных 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сигнований подпрогра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м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6463" w:type="dxa"/>
          </w:tcPr>
          <w:p w:rsidR="001F749E" w:rsidRPr="00D52CAA" w:rsidRDefault="008B3931" w:rsidP="001F74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E27BE2" w:rsidRPr="00D52CAA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рублей, в том числе: </w:t>
            </w:r>
          </w:p>
          <w:p w:rsidR="006D1F50" w:rsidRPr="00D52CAA" w:rsidRDefault="001F749E" w:rsidP="001F74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 2015 год – 0 тыс. рублей; </w:t>
            </w:r>
          </w:p>
          <w:p w:rsidR="008B3931" w:rsidRPr="00D52CAA" w:rsidRDefault="008B3931" w:rsidP="006D1F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 2016 год – </w:t>
            </w:r>
            <w:r w:rsidR="00E27BE2" w:rsidRPr="00D52CAA">
              <w:rPr>
                <w:rFonts w:ascii="Times New Roman" w:hAnsi="Times New Roman"/>
                <w:sz w:val="24"/>
                <w:szCs w:val="24"/>
              </w:rPr>
              <w:t>0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8B3931" w:rsidRPr="00D52CAA" w:rsidRDefault="008B3931" w:rsidP="006D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 2017 год – </w:t>
            </w:r>
            <w:r w:rsidR="00E27BE2" w:rsidRPr="00D52CAA">
              <w:rPr>
                <w:rFonts w:ascii="Times New Roman" w:hAnsi="Times New Roman"/>
                <w:sz w:val="24"/>
                <w:szCs w:val="24"/>
              </w:rPr>
              <w:t>0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8B3931" w:rsidRPr="00D52CAA" w:rsidRDefault="008B3931" w:rsidP="006D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 2018 год – </w:t>
            </w:r>
            <w:r w:rsidR="00E27BE2" w:rsidRPr="00D52CAA">
              <w:rPr>
                <w:rFonts w:ascii="Times New Roman" w:hAnsi="Times New Roman"/>
                <w:sz w:val="24"/>
                <w:szCs w:val="24"/>
              </w:rPr>
              <w:t>0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8B3931" w:rsidRPr="00D52CAA" w:rsidRDefault="008B3931" w:rsidP="006D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 2019 год – </w:t>
            </w:r>
            <w:r w:rsidR="00E27BE2" w:rsidRPr="00D52CAA">
              <w:rPr>
                <w:rFonts w:ascii="Times New Roman" w:hAnsi="Times New Roman"/>
                <w:sz w:val="24"/>
                <w:szCs w:val="24"/>
              </w:rPr>
              <w:t>0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1F749E" w:rsidRPr="00D52CAA" w:rsidRDefault="008B3931" w:rsidP="001F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 2020 год – </w:t>
            </w:r>
            <w:r w:rsidR="00E27BE2" w:rsidRPr="00D52CAA">
              <w:rPr>
                <w:rFonts w:ascii="Times New Roman" w:hAnsi="Times New Roman"/>
                <w:sz w:val="24"/>
                <w:szCs w:val="24"/>
              </w:rPr>
              <w:t>0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B3931" w:rsidRPr="00D52CAA" w:rsidRDefault="001F749E" w:rsidP="006D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в 2021 год – 0 тыс. рублей;</w:t>
            </w:r>
          </w:p>
          <w:p w:rsidR="001F749E" w:rsidRPr="00D52CAA" w:rsidRDefault="008B3931" w:rsidP="006D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Из областного бюджета:</w:t>
            </w:r>
          </w:p>
          <w:p w:rsidR="001F749E" w:rsidRPr="00D52CAA" w:rsidRDefault="001F749E" w:rsidP="001F7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 2015 год – 0 тыс. рублей; </w:t>
            </w:r>
          </w:p>
          <w:p w:rsidR="008B3931" w:rsidRPr="00D52CAA" w:rsidRDefault="008B3931" w:rsidP="006D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3931" w:rsidRPr="00D52CAA" w:rsidRDefault="008B3931" w:rsidP="006D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 2016 год – </w:t>
            </w:r>
            <w:r w:rsidR="00E27BE2" w:rsidRPr="00D52CAA">
              <w:rPr>
                <w:rFonts w:ascii="Times New Roman" w:hAnsi="Times New Roman"/>
                <w:sz w:val="24"/>
                <w:szCs w:val="24"/>
              </w:rPr>
              <w:t>0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8B3931" w:rsidRPr="00D52CAA" w:rsidRDefault="008B3931" w:rsidP="006D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 2017 год – </w:t>
            </w:r>
            <w:r w:rsidR="00E27BE2" w:rsidRPr="00D52CAA">
              <w:rPr>
                <w:rFonts w:ascii="Times New Roman" w:hAnsi="Times New Roman"/>
                <w:sz w:val="24"/>
                <w:szCs w:val="24"/>
              </w:rPr>
              <w:t>0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8B3931" w:rsidRPr="00D52CAA" w:rsidRDefault="008B3931" w:rsidP="006D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 2018 год – </w:t>
            </w:r>
            <w:r w:rsidR="00E27BE2" w:rsidRPr="00D52CAA">
              <w:rPr>
                <w:rFonts w:ascii="Times New Roman" w:hAnsi="Times New Roman"/>
                <w:sz w:val="24"/>
                <w:szCs w:val="24"/>
              </w:rPr>
              <w:t>0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8B3931" w:rsidRPr="00D52CAA" w:rsidRDefault="008B3931" w:rsidP="006D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 2019 год – </w:t>
            </w:r>
            <w:r w:rsidR="00E27BE2" w:rsidRPr="00D52CAA">
              <w:rPr>
                <w:rFonts w:ascii="Times New Roman" w:hAnsi="Times New Roman"/>
                <w:sz w:val="24"/>
                <w:szCs w:val="24"/>
              </w:rPr>
              <w:t>0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8B3931" w:rsidRPr="00D52CAA" w:rsidRDefault="008B3931" w:rsidP="006D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 2020 год – </w:t>
            </w:r>
            <w:r w:rsidR="00E27BE2" w:rsidRPr="00D52CAA">
              <w:rPr>
                <w:rFonts w:ascii="Times New Roman" w:hAnsi="Times New Roman"/>
                <w:sz w:val="24"/>
                <w:szCs w:val="24"/>
              </w:rPr>
              <w:t>0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F749E" w:rsidRPr="00D52CAA" w:rsidRDefault="001F749E" w:rsidP="006D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в 2021 год – 0 тыс. рублей;</w:t>
            </w:r>
          </w:p>
          <w:p w:rsidR="008B3931" w:rsidRPr="00D52CAA" w:rsidRDefault="008B3931" w:rsidP="006D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из районного бюджета:</w:t>
            </w:r>
          </w:p>
          <w:p w:rsidR="008B3931" w:rsidRPr="00D52CAA" w:rsidRDefault="008B3931" w:rsidP="006D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 2016 год – </w:t>
            </w:r>
            <w:r w:rsidR="00E27BE2" w:rsidRPr="00D52CAA">
              <w:rPr>
                <w:rFonts w:ascii="Times New Roman" w:hAnsi="Times New Roman"/>
                <w:sz w:val="24"/>
                <w:szCs w:val="24"/>
              </w:rPr>
              <w:t>0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8B3931" w:rsidRPr="00D52CAA" w:rsidRDefault="008B3931" w:rsidP="006D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 2017 год – </w:t>
            </w:r>
            <w:r w:rsidR="00E27BE2" w:rsidRPr="00D52CAA">
              <w:rPr>
                <w:rFonts w:ascii="Times New Roman" w:hAnsi="Times New Roman"/>
                <w:sz w:val="24"/>
                <w:szCs w:val="24"/>
              </w:rPr>
              <w:t>0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8B3931" w:rsidRPr="00D52CAA" w:rsidRDefault="008B3931" w:rsidP="006D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 2018 год – </w:t>
            </w:r>
            <w:r w:rsidR="00E27BE2" w:rsidRPr="00D52CAA">
              <w:rPr>
                <w:rFonts w:ascii="Times New Roman" w:hAnsi="Times New Roman"/>
                <w:sz w:val="24"/>
                <w:szCs w:val="24"/>
              </w:rPr>
              <w:t>0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8B3931" w:rsidRPr="00D52CAA" w:rsidRDefault="008B3931" w:rsidP="006D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 2019 год – </w:t>
            </w:r>
            <w:r w:rsidR="00E27BE2" w:rsidRPr="00D52CAA">
              <w:rPr>
                <w:rFonts w:ascii="Times New Roman" w:hAnsi="Times New Roman"/>
                <w:sz w:val="24"/>
                <w:szCs w:val="24"/>
              </w:rPr>
              <w:t>0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8B3931" w:rsidRPr="00D52CAA" w:rsidRDefault="008B3931" w:rsidP="006D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 2020 год – </w:t>
            </w:r>
            <w:r w:rsidR="00E27BE2" w:rsidRPr="00D52CAA">
              <w:rPr>
                <w:rFonts w:ascii="Times New Roman" w:hAnsi="Times New Roman"/>
                <w:sz w:val="24"/>
                <w:szCs w:val="24"/>
              </w:rPr>
              <w:t>0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1F749E" w:rsidRPr="00D52CAA" w:rsidRDefault="001F749E" w:rsidP="006D1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в 2021 год – 0 тыс. рублей;</w:t>
            </w:r>
          </w:p>
        </w:tc>
      </w:tr>
      <w:tr w:rsidR="008B3931" w:rsidRPr="00D52CAA" w:rsidTr="008B3931">
        <w:trPr>
          <w:trHeight w:val="23"/>
        </w:trPr>
        <w:tc>
          <w:tcPr>
            <w:tcW w:w="2987" w:type="dxa"/>
          </w:tcPr>
          <w:p w:rsidR="008B3931" w:rsidRPr="00D52CAA" w:rsidRDefault="008B3931" w:rsidP="00E27B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 результаты </w:t>
            </w:r>
          </w:p>
          <w:p w:rsidR="008B3931" w:rsidRPr="00D52CAA" w:rsidRDefault="008B3931" w:rsidP="00E27B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6463" w:type="dxa"/>
          </w:tcPr>
          <w:p w:rsidR="008B3931" w:rsidRPr="00D52CAA" w:rsidRDefault="008B3931" w:rsidP="00E27BE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Своевременное принятие нормативно-правовых актов и подготовка методических рекомендаций, необходимых для реализации мероприятий муниципальной программы;</w:t>
            </w:r>
          </w:p>
          <w:p w:rsidR="008B3931" w:rsidRPr="00D52CAA" w:rsidRDefault="008B3931" w:rsidP="00E27BE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наличие системы мониторинга и контроля реализации м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ниципальной программы;</w:t>
            </w:r>
          </w:p>
          <w:p w:rsidR="008B3931" w:rsidRPr="00D52CAA" w:rsidRDefault="008B3931" w:rsidP="00E27BE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публикации в СМИ аналитических материалов о процессе реализации муниципальной программы.</w:t>
            </w:r>
          </w:p>
        </w:tc>
      </w:tr>
    </w:tbl>
    <w:p w:rsidR="008B3931" w:rsidRPr="00D52CAA" w:rsidRDefault="008B3931" w:rsidP="00E27B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90D" w:rsidRDefault="008B3931" w:rsidP="006D49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2CA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52CAA">
        <w:rPr>
          <w:rFonts w:ascii="Times New Roman" w:hAnsi="Times New Roman"/>
          <w:b/>
          <w:bCs/>
          <w:sz w:val="24"/>
          <w:szCs w:val="24"/>
        </w:rPr>
        <w:t>. Общая характеристика сферы реализации муниципальной</w:t>
      </w:r>
      <w:r w:rsidR="006D49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2CAA">
        <w:rPr>
          <w:rFonts w:ascii="Times New Roman" w:hAnsi="Times New Roman"/>
          <w:b/>
          <w:bCs/>
          <w:sz w:val="24"/>
          <w:szCs w:val="24"/>
        </w:rPr>
        <w:t xml:space="preserve">программы, </w:t>
      </w:r>
    </w:p>
    <w:p w:rsidR="006D490D" w:rsidRDefault="008B3931" w:rsidP="006D49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2CAA">
        <w:rPr>
          <w:rFonts w:ascii="Times New Roman" w:hAnsi="Times New Roman"/>
          <w:b/>
          <w:bCs/>
          <w:sz w:val="24"/>
          <w:szCs w:val="24"/>
        </w:rPr>
        <w:t>в том числе формулировки основных проблем</w:t>
      </w:r>
      <w:r w:rsidR="006D49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2CAA">
        <w:rPr>
          <w:rFonts w:ascii="Times New Roman" w:hAnsi="Times New Roman"/>
          <w:b/>
          <w:bCs/>
          <w:sz w:val="24"/>
          <w:szCs w:val="24"/>
        </w:rPr>
        <w:t xml:space="preserve">в указанной сфере и прогноз </w:t>
      </w:r>
    </w:p>
    <w:p w:rsidR="008B3931" w:rsidRPr="00D52CAA" w:rsidRDefault="008B3931" w:rsidP="006D49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2CAA">
        <w:rPr>
          <w:rFonts w:ascii="Times New Roman" w:hAnsi="Times New Roman"/>
          <w:b/>
          <w:bCs/>
          <w:sz w:val="24"/>
          <w:szCs w:val="24"/>
        </w:rPr>
        <w:t>ее развития</w:t>
      </w:r>
    </w:p>
    <w:p w:rsidR="008B3931" w:rsidRPr="00D52CAA" w:rsidRDefault="008B3931" w:rsidP="006E3289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Подпрограмма «Управление муниципальной программой и обеспечение условий реализации»  » направлена на дальнейшее развитие и совершенствование целенаправле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 xml:space="preserve">ной скоординированной работы  органов и учреждений системы профилактики и органов  местного самоуправления Хомутовского района по реализации </w:t>
      </w:r>
      <w:r w:rsidR="006E3289" w:rsidRPr="00D52CAA">
        <w:rPr>
          <w:rFonts w:ascii="Times New Roman" w:hAnsi="Times New Roman"/>
          <w:sz w:val="24"/>
          <w:szCs w:val="24"/>
        </w:rPr>
        <w:t>по обеспечению жильем отдельных категорий граждан в соответствии с федеральным законодательством и зак</w:t>
      </w:r>
      <w:r w:rsidR="006E3289" w:rsidRPr="00D52CAA">
        <w:rPr>
          <w:rFonts w:ascii="Times New Roman" w:hAnsi="Times New Roman"/>
          <w:sz w:val="24"/>
          <w:szCs w:val="24"/>
        </w:rPr>
        <w:t>о</w:t>
      </w:r>
      <w:r w:rsidR="006E3289" w:rsidRPr="00D52CAA">
        <w:rPr>
          <w:rFonts w:ascii="Times New Roman" w:hAnsi="Times New Roman"/>
          <w:sz w:val="24"/>
          <w:szCs w:val="24"/>
        </w:rPr>
        <w:t>нодательством Курской области, обеспечение комфортной среды обитания и жизнеде</w:t>
      </w:r>
      <w:r w:rsidR="006E3289" w:rsidRPr="00D52CAA">
        <w:rPr>
          <w:rFonts w:ascii="Times New Roman" w:hAnsi="Times New Roman"/>
          <w:sz w:val="24"/>
          <w:szCs w:val="24"/>
        </w:rPr>
        <w:t>я</w:t>
      </w:r>
      <w:r w:rsidR="006E3289" w:rsidRPr="00D52CAA">
        <w:rPr>
          <w:rFonts w:ascii="Times New Roman" w:hAnsi="Times New Roman"/>
          <w:sz w:val="24"/>
          <w:szCs w:val="24"/>
        </w:rPr>
        <w:t>тельности;</w:t>
      </w:r>
      <w:proofErr w:type="gramEnd"/>
      <w:r w:rsidR="006E3289" w:rsidRPr="00D52CAA">
        <w:rPr>
          <w:rFonts w:ascii="Times New Roman" w:hAnsi="Times New Roman"/>
          <w:sz w:val="24"/>
          <w:szCs w:val="24"/>
        </w:rPr>
        <w:t xml:space="preserve"> повышение качества и надежности предоставления жилищно-коммунальных услуг населению.</w:t>
      </w:r>
    </w:p>
    <w:p w:rsidR="00B47C32" w:rsidRPr="00D52CAA" w:rsidRDefault="008B3931" w:rsidP="00B47C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2CAA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D52CAA">
        <w:rPr>
          <w:rFonts w:ascii="Times New Roman" w:hAnsi="Times New Roman"/>
          <w:b/>
          <w:bCs/>
          <w:sz w:val="24"/>
          <w:szCs w:val="24"/>
        </w:rPr>
        <w:t>. Приоритеты муниципальной подпрограммы, цели, задачи и показатели (индик</w:t>
      </w:r>
      <w:r w:rsidRPr="00D52CAA">
        <w:rPr>
          <w:rFonts w:ascii="Times New Roman" w:hAnsi="Times New Roman"/>
          <w:b/>
          <w:bCs/>
          <w:sz w:val="24"/>
          <w:szCs w:val="24"/>
        </w:rPr>
        <w:t>а</w:t>
      </w:r>
      <w:r w:rsidRPr="00D52CAA">
        <w:rPr>
          <w:rFonts w:ascii="Times New Roman" w:hAnsi="Times New Roman"/>
          <w:b/>
          <w:bCs/>
          <w:sz w:val="24"/>
          <w:szCs w:val="24"/>
        </w:rPr>
        <w:t xml:space="preserve">торы) достижения целей и решения задач, описание </w:t>
      </w:r>
    </w:p>
    <w:p w:rsidR="008B3931" w:rsidRPr="00D52CAA" w:rsidRDefault="008B3931" w:rsidP="00B47C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2CAA">
        <w:rPr>
          <w:rFonts w:ascii="Times New Roman" w:hAnsi="Times New Roman"/>
          <w:b/>
          <w:bCs/>
          <w:sz w:val="24"/>
          <w:szCs w:val="24"/>
        </w:rPr>
        <w:t>основных ожидаемых ко</w:t>
      </w:r>
      <w:r w:rsidR="00B47C32" w:rsidRPr="00D52CAA">
        <w:rPr>
          <w:rFonts w:ascii="Times New Roman" w:hAnsi="Times New Roman"/>
          <w:b/>
          <w:bCs/>
          <w:sz w:val="24"/>
          <w:szCs w:val="24"/>
        </w:rPr>
        <w:t>нечных результатов подпрограммы</w:t>
      </w:r>
    </w:p>
    <w:p w:rsidR="008B3931" w:rsidRPr="00D52CAA" w:rsidRDefault="008B3931" w:rsidP="00B47C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соответствии с основными приоритетами муниципальной программы определ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 xml:space="preserve">ны приоритетные задачи в сфере реализации подпрограммы: показатели </w:t>
      </w:r>
      <w:proofErr w:type="gramStart"/>
      <w:r w:rsidRPr="00D52CA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52CAA">
        <w:rPr>
          <w:rFonts w:ascii="Times New Roman" w:hAnsi="Times New Roman"/>
          <w:sz w:val="24"/>
          <w:szCs w:val="24"/>
        </w:rPr>
        <w:t>индикаторы)   приведены в приложениях № 1 к настоящей Программе.</w:t>
      </w:r>
    </w:p>
    <w:p w:rsidR="008B3931" w:rsidRPr="00D52CAA" w:rsidRDefault="008B3931" w:rsidP="00B47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52CAA">
        <w:rPr>
          <w:rFonts w:ascii="Times New Roman" w:hAnsi="Times New Roman"/>
          <w:b/>
          <w:sz w:val="24"/>
          <w:szCs w:val="24"/>
        </w:rPr>
        <w:t>.</w:t>
      </w:r>
      <w:r w:rsidR="00B47C32" w:rsidRPr="00D52CAA">
        <w:rPr>
          <w:rFonts w:ascii="Times New Roman" w:hAnsi="Times New Roman"/>
          <w:b/>
          <w:sz w:val="24"/>
          <w:szCs w:val="24"/>
        </w:rPr>
        <w:t xml:space="preserve"> </w:t>
      </w:r>
      <w:r w:rsidRPr="00D52CAA">
        <w:rPr>
          <w:rFonts w:ascii="Times New Roman" w:hAnsi="Times New Roman"/>
          <w:b/>
          <w:sz w:val="24"/>
          <w:szCs w:val="24"/>
        </w:rPr>
        <w:t>Характеристика основных мероприятий подпрограммы</w:t>
      </w:r>
    </w:p>
    <w:p w:rsidR="008B3931" w:rsidRPr="00D52CAA" w:rsidRDefault="006E3289" w:rsidP="00B47C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</w:t>
      </w:r>
      <w:r w:rsidR="008B3931" w:rsidRPr="00D52CAA">
        <w:rPr>
          <w:rFonts w:ascii="Times New Roman" w:hAnsi="Times New Roman"/>
          <w:sz w:val="24"/>
          <w:szCs w:val="24"/>
        </w:rPr>
        <w:t>сновным мероприятием подпрограммы, которое предполагает:</w:t>
      </w:r>
    </w:p>
    <w:p w:rsidR="00B47C32" w:rsidRPr="006D490D" w:rsidRDefault="008B3931" w:rsidP="006D49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Обеспечение деятельности и выполнение функций</w:t>
      </w:r>
      <w:r w:rsidR="006E3289" w:rsidRPr="00D52CAA">
        <w:rPr>
          <w:rFonts w:ascii="Times New Roman" w:hAnsi="Times New Roman"/>
          <w:sz w:val="24"/>
          <w:szCs w:val="24"/>
        </w:rPr>
        <w:t xml:space="preserve"> отдела ЖКХ, транспорта, связи, охраны окружающей среды Администрации Хомутовского района</w:t>
      </w:r>
      <w:r w:rsidRPr="00D52CAA">
        <w:rPr>
          <w:rFonts w:ascii="Times New Roman" w:hAnsi="Times New Roman"/>
          <w:sz w:val="24"/>
          <w:szCs w:val="24"/>
        </w:rPr>
        <w:t>координацию и обесп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чение   реализации мероприятий  муниципальной программы.</w:t>
      </w:r>
    </w:p>
    <w:p w:rsidR="008B3931" w:rsidRPr="00D52CAA" w:rsidRDefault="006E3289" w:rsidP="00B47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8B3931" w:rsidRPr="00D52CAA">
        <w:rPr>
          <w:rFonts w:ascii="Times New Roman" w:hAnsi="Times New Roman"/>
          <w:b/>
          <w:bCs/>
          <w:sz w:val="24"/>
          <w:szCs w:val="24"/>
        </w:rPr>
        <w:t>.</w:t>
      </w:r>
      <w:r w:rsidR="008B3931" w:rsidRPr="00D52CAA">
        <w:rPr>
          <w:rFonts w:ascii="Times New Roman" w:hAnsi="Times New Roman"/>
          <w:b/>
          <w:sz w:val="24"/>
          <w:szCs w:val="24"/>
        </w:rPr>
        <w:t xml:space="preserve"> Анализ </w:t>
      </w:r>
      <w:proofErr w:type="gramStart"/>
      <w:r w:rsidR="008B3931" w:rsidRPr="00D52CAA">
        <w:rPr>
          <w:rFonts w:ascii="Times New Roman" w:hAnsi="Times New Roman"/>
          <w:b/>
          <w:sz w:val="24"/>
          <w:szCs w:val="24"/>
        </w:rPr>
        <w:t>рисков  реализации</w:t>
      </w:r>
      <w:proofErr w:type="gramEnd"/>
      <w:r w:rsidR="008B3931" w:rsidRPr="00D52CAA">
        <w:rPr>
          <w:rFonts w:ascii="Times New Roman" w:hAnsi="Times New Roman"/>
          <w:b/>
          <w:sz w:val="24"/>
          <w:szCs w:val="24"/>
        </w:rPr>
        <w:t xml:space="preserve">  подпрограммы</w:t>
      </w:r>
    </w:p>
    <w:p w:rsidR="009D3933" w:rsidRPr="00D52CAA" w:rsidRDefault="008B3931" w:rsidP="009D39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Выполнению поставленных задач могут помешать риски, сложившиеся под вли</w:t>
      </w:r>
      <w:r w:rsidRPr="00D52CAA">
        <w:rPr>
          <w:rFonts w:ascii="Times New Roman" w:hAnsi="Times New Roman"/>
          <w:sz w:val="24"/>
          <w:szCs w:val="24"/>
        </w:rPr>
        <w:t>я</w:t>
      </w:r>
      <w:r w:rsidRPr="00D52CAA">
        <w:rPr>
          <w:rFonts w:ascii="Times New Roman" w:hAnsi="Times New Roman"/>
          <w:sz w:val="24"/>
          <w:szCs w:val="24"/>
        </w:rPr>
        <w:t>нием возможных негативных факторов, имеющихся в обществе, и социально-экономических проблем.</w:t>
      </w:r>
    </w:p>
    <w:p w:rsidR="009D3933" w:rsidRPr="00D52CAA" w:rsidRDefault="009D3933" w:rsidP="009D39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Операционные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программой, что может привести к нецелевому и/или н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 xml:space="preserve">эффективному использованию бюджетных средств, невыполнению ряда мероприятий программы или задержке в их выполнении. Данный риск может быть качественно оценен как умеренный, поскольку опыт реализации, например, </w:t>
      </w:r>
      <w:hyperlink r:id="rId17" w:history="1">
        <w:r w:rsidRPr="006D490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РЦП</w:t>
        </w:r>
      </w:hyperlink>
      <w:r w:rsidR="006D490D">
        <w:rPr>
          <w:rFonts w:ascii="Times New Roman" w:hAnsi="Times New Roman"/>
          <w:sz w:val="24"/>
          <w:szCs w:val="24"/>
        </w:rPr>
        <w:t xml:space="preserve"> </w:t>
      </w:r>
      <w:r w:rsidRPr="00D52CAA">
        <w:rPr>
          <w:rFonts w:ascii="Times New Roman" w:hAnsi="Times New Roman"/>
          <w:sz w:val="24"/>
          <w:szCs w:val="24"/>
        </w:rPr>
        <w:t>«Жилище» на 2012 - 2015 гг., показывает возможность успешного управления данным риском.</w:t>
      </w:r>
    </w:p>
    <w:p w:rsidR="009D3933" w:rsidRPr="00D52CAA" w:rsidRDefault="009D3933" w:rsidP="008B393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3931" w:rsidRPr="00D52CAA" w:rsidRDefault="008B3931" w:rsidP="00C42E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B3931" w:rsidRPr="00D52CAA" w:rsidRDefault="008B3931" w:rsidP="00C42E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B3931" w:rsidRPr="00D52CAA" w:rsidRDefault="008B3931" w:rsidP="00C42E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B3931" w:rsidRPr="00D52CAA" w:rsidRDefault="008B3931" w:rsidP="00C42E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B3931" w:rsidRPr="00D52CAA" w:rsidRDefault="008B3931" w:rsidP="00C42E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B3931" w:rsidRPr="00D52CAA" w:rsidRDefault="008B3931" w:rsidP="00C42E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B3931" w:rsidRPr="00D52CAA" w:rsidRDefault="008B3931" w:rsidP="00C42E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B3931" w:rsidRPr="00D52CAA" w:rsidRDefault="008B3931" w:rsidP="00C42E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ПАСПОРТ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 xml:space="preserve">подпрограммы 2 «Создание условий для обеспечения </w:t>
      </w:r>
      <w:proofErr w:type="gramStart"/>
      <w:r w:rsidRPr="00D52CAA">
        <w:rPr>
          <w:rFonts w:ascii="Times New Roman" w:hAnsi="Times New Roman"/>
          <w:b/>
          <w:sz w:val="24"/>
          <w:szCs w:val="24"/>
        </w:rPr>
        <w:t>доступным</w:t>
      </w:r>
      <w:proofErr w:type="gramEnd"/>
    </w:p>
    <w:p w:rsidR="00C42E1F" w:rsidRPr="00D52CAA" w:rsidRDefault="00C42E1F" w:rsidP="006D4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и комфортным жильем граждан в Хомутовском районе Курской области»</w:t>
      </w:r>
    </w:p>
    <w:tbl>
      <w:tblPr>
        <w:tblW w:w="948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2"/>
        <w:gridCol w:w="244"/>
        <w:gridCol w:w="6180"/>
      </w:tblGrid>
      <w:tr w:rsidR="00C42E1F" w:rsidRPr="00D52CAA" w:rsidTr="00454BF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Ответственный исполн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тель подпрограммы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Администрация Хомутовского района Курской области (отдел строительства и архитектуры; отдел ЖКХ, тран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порта, связи, охраны окружающей среды)</w:t>
            </w:r>
          </w:p>
        </w:tc>
      </w:tr>
      <w:tr w:rsidR="00C42E1F" w:rsidRPr="00D52CAA" w:rsidTr="00454BF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Предприятия ЖКХ Хомутовского района</w:t>
            </w:r>
          </w:p>
        </w:tc>
      </w:tr>
      <w:tr w:rsidR="00C42E1F" w:rsidRPr="00D52CAA" w:rsidTr="00454BF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Программно-целевые инс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рументы подпрограммы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C42E1F" w:rsidRPr="00D52CAA" w:rsidTr="00454BF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повышение доступности жилья для населения Хомуто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в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ского района Курской области, обеспечение комфортной среды обитания и жизнедеятельности;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исполнение государственных обязательств по обеспеч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нию жильем отдельных категорий граждан</w:t>
            </w:r>
          </w:p>
        </w:tc>
      </w:tr>
      <w:tr w:rsidR="00C42E1F" w:rsidRPr="00D52CAA" w:rsidTr="00454BF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условий для разработки документов территор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ального планирования (генеральные планы) и град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строительного зонирования;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условий для развития социальной и инженерной инфраструктур;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выполнение дополнительных государственных гарантий по предоставлению социальных выплат на приобретение жилья государственным гражданским служащим Курской области;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выполнение государственных обязательств по обеспеч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нию жильем ветеранов и инвалидов Великой Отечестве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ной войны, членов семей погибших (умерших) инвал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дов, участников Великой Отечественной войны, ветер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нов, инвалидов и семей, имеющих детей-инвалидов;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семей, проживающих на территории Курской области и признанных в установле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 xml:space="preserve"> нуждающимися в улучшении жилищных 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ловий;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на террит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рии Хомутовского района в домах, признанных непр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годными для постоянного проживания;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условий для развития ипотечного жилищного кредитования и деятельности участников рынка ипоте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ч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ного жилищного кредитования;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условий, способствующих повышению уровня доступности жилья, в том числе для работников бюдже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ной сферы;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освоение земельных участков на территории Хомутовск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го района Курской области под строительство жилья </w:t>
            </w:r>
            <w:proofErr w:type="spellStart"/>
            <w:r w:rsidRPr="00D52CAA">
              <w:rPr>
                <w:rFonts w:ascii="Times New Roman" w:hAnsi="Times New Roman"/>
                <w:sz w:val="24"/>
                <w:szCs w:val="24"/>
              </w:rPr>
              <w:t>эк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номкласса</w:t>
            </w:r>
            <w:proofErr w:type="spellEnd"/>
            <w:r w:rsidRPr="00D52CAA">
              <w:rPr>
                <w:rFonts w:ascii="Times New Roman" w:hAnsi="Times New Roman"/>
                <w:sz w:val="24"/>
                <w:szCs w:val="24"/>
              </w:rPr>
              <w:t>, в том числе малоэтажную застройку, включая строительство объектов социальной и инженерной 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фраструктуры;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условий, способствующих повышению уровня доступности жилья для молодых учителей и предоста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в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ляющих возможность приобретения жилья с помощью собственных и заемных средств;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содействие формированию рынка арендного жилья и ра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з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витие некоммерческого жилищного фонда для граждан, имеющих невысокий уровень дохода;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эффективной деятельности комитета стро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тельства и архитектуры Курской области и подведомс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венных государственных учреждений</w:t>
            </w:r>
          </w:p>
        </w:tc>
      </w:tr>
      <w:tr w:rsidR="00C42E1F" w:rsidRPr="00D52CAA" w:rsidTr="00454BF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казатели подпрограммы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количество сельских поселений Хомутовского района  Курской области, обеспеченных разработанными ген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ральными планами и откорректированными правилами землепользования и застройки, шт.;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ввод в эксплуатацию сетей водоснабжения, 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; газифик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ция домовладений (квартир), шт.;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перевод котельных на газообразное топливо, шт.; ввод в эксплуатацию школ, уч. мест;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ввод в эксплуатацию объектов физической культуры и массового спорта, объект;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количество ветеранов и инвалидов Великой Отечестве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ной войны, членов семей погибших (умерших) инвал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дов, участников Великой Отечественной войны, улу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ч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шивших жилищных условия с использованием средств единовременных денежных выплат, человек;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количество ветеранов, инвалидов и семей, имеющих д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тей-инвалидов, улучшивших жилищных условия с 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пользованием средств социальных выплат, человек;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ловия (в том числе с использованием заемных средств) при оказании содействия за счет средств федерального бюджета, областного и местных бюджетов, семей;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количество выданных ипотечных жилищных кредитов (займов), шт.;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количество семей, которым выделены социальные выпл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ты на приобретение жилья, семей;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прирост мощности по </w:t>
            </w:r>
            <w:proofErr w:type="spellStart"/>
            <w:r w:rsidRPr="00D52CAA">
              <w:rPr>
                <w:rFonts w:ascii="Times New Roman" w:hAnsi="Times New Roman"/>
                <w:sz w:val="24"/>
                <w:szCs w:val="24"/>
              </w:rPr>
              <w:t>водообеспечению</w:t>
            </w:r>
            <w:proofErr w:type="spellEnd"/>
            <w:r w:rsidRPr="00D52CAA">
              <w:rPr>
                <w:rFonts w:ascii="Times New Roman" w:hAnsi="Times New Roman"/>
                <w:sz w:val="24"/>
                <w:szCs w:val="24"/>
              </w:rPr>
              <w:t xml:space="preserve"> населения Хом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товского района Курской области за счет ввода в эксплу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тацию объектов водоснабжения, тыс. куб. м воды в сутки; ввод в эксплуатацию жилья </w:t>
            </w:r>
            <w:proofErr w:type="spellStart"/>
            <w:r w:rsidRPr="00D52CAA">
              <w:rPr>
                <w:rFonts w:ascii="Times New Roman" w:hAnsi="Times New Roman"/>
                <w:sz w:val="24"/>
                <w:szCs w:val="24"/>
              </w:rPr>
              <w:t>экономкласса</w:t>
            </w:r>
            <w:proofErr w:type="spellEnd"/>
            <w:r w:rsidRPr="00D52CAA">
              <w:rPr>
                <w:rFonts w:ascii="Times New Roman" w:hAnsi="Times New Roman"/>
                <w:sz w:val="24"/>
                <w:szCs w:val="24"/>
              </w:rPr>
              <w:t>, в том числе ввод в эксплуатацию общей площади малоэтажных ж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лых домов, тыс. кв. метров;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количество молодых учителей, улучшивших свои ж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лищные условия с помощью государственной поддержки при ипотечном жилищном кредитовании (займе), человек;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доля достигнутых показателей (индикаторов) подпр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граммы 2 «Создание условий для обеспечения доступным и комфортным жильем граждан в Хомутовском районе», %</w:t>
            </w:r>
          </w:p>
        </w:tc>
      </w:tr>
      <w:tr w:rsidR="00C42E1F" w:rsidRPr="00D52CAA" w:rsidTr="00454BF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05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этап 1-й: 2015</w:t>
            </w:r>
            <w:r w:rsidR="00DC5A40" w:rsidRPr="00D52CAA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052EBD" w:rsidRPr="00D52CAA">
              <w:rPr>
                <w:rFonts w:ascii="Times New Roman" w:hAnsi="Times New Roman"/>
                <w:sz w:val="24"/>
                <w:szCs w:val="24"/>
              </w:rPr>
              <w:t>1</w:t>
            </w:r>
            <w:r w:rsidR="00DC5A40" w:rsidRPr="00D52CAA"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gramStart"/>
            <w:r w:rsidR="00DC5A40" w:rsidRPr="00D52CA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C42E1F" w:rsidRPr="00D52CAA" w:rsidTr="00454BFB"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Объемы бюджетных асси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г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нований подпрограммы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A40" w:rsidRPr="00D52CAA" w:rsidRDefault="00DC5A40" w:rsidP="00DC5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 </w:t>
            </w:r>
            <w:hyperlink w:anchor="Par1456" w:history="1">
              <w:r w:rsidRPr="00D52CA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 xml:space="preserve">подпрограмме </w:t>
              </w:r>
              <w:r w:rsidR="00052EBD" w:rsidRPr="00D52CA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</w:hyperlink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сост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вит </w:t>
            </w:r>
            <w:r w:rsidR="00052EBD" w:rsidRPr="00D52CAA">
              <w:rPr>
                <w:rFonts w:ascii="Times New Roman" w:hAnsi="Times New Roman"/>
                <w:sz w:val="24"/>
                <w:szCs w:val="24"/>
              </w:rPr>
              <w:t>16480,392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DC5A40" w:rsidRPr="00D52CAA" w:rsidRDefault="00DC5A40" w:rsidP="00DC5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052EBD" w:rsidRPr="00D52CAA">
              <w:rPr>
                <w:rFonts w:ascii="Times New Roman" w:hAnsi="Times New Roman"/>
                <w:sz w:val="24"/>
                <w:szCs w:val="24"/>
              </w:rPr>
              <w:t>883,753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DC5A40" w:rsidRPr="00D52CAA" w:rsidRDefault="00DC5A40" w:rsidP="00DC5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052EBD" w:rsidRPr="00D52CAA">
              <w:rPr>
                <w:rFonts w:ascii="Times New Roman" w:hAnsi="Times New Roman"/>
                <w:sz w:val="24"/>
                <w:szCs w:val="24"/>
              </w:rPr>
              <w:t>134,0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DC5A40" w:rsidRPr="00D52CAA" w:rsidRDefault="00DC5A40" w:rsidP="00DC5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052EBD" w:rsidRPr="00D52CAA">
              <w:rPr>
                <w:rFonts w:ascii="Times New Roman" w:hAnsi="Times New Roman"/>
                <w:sz w:val="24"/>
                <w:szCs w:val="24"/>
              </w:rPr>
              <w:t>123,0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DC5A40" w:rsidRPr="00D52CAA" w:rsidRDefault="00DC5A40" w:rsidP="00DC5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052EBD" w:rsidRPr="00D52CAA">
              <w:rPr>
                <w:rFonts w:ascii="Times New Roman" w:hAnsi="Times New Roman"/>
                <w:sz w:val="24"/>
                <w:szCs w:val="24"/>
              </w:rPr>
              <w:t>15339,639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DC5A40" w:rsidRPr="00D52CAA" w:rsidRDefault="00DC5A40" w:rsidP="00DC5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2019 год – 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DC5A40" w:rsidRPr="00D52CAA" w:rsidRDefault="00DC5A40" w:rsidP="00DC5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2020 год – 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уб;</w:t>
            </w:r>
          </w:p>
          <w:p w:rsidR="00C42E1F" w:rsidRPr="00D52CAA" w:rsidRDefault="00DC5A40" w:rsidP="00DC5A4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2021 год – 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уб;</w:t>
            </w:r>
          </w:p>
        </w:tc>
      </w:tr>
      <w:tr w:rsidR="00C42E1F" w:rsidRPr="00D52CAA" w:rsidTr="00454BF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улучшение жилищных условий и повышение уровня до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тупности жилья для населения, повышение уровня ко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м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фортности жилья;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обеспечение земельных участков инженерной и социал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ь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ной инфраструктурой, в том числе в микрорайонах масс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вой малоэтажной и многоквартирной застройки жильем </w:t>
            </w:r>
            <w:proofErr w:type="spellStart"/>
            <w:r w:rsidRPr="00D52CAA">
              <w:rPr>
                <w:rFonts w:ascii="Times New Roman" w:hAnsi="Times New Roman"/>
                <w:sz w:val="24"/>
                <w:szCs w:val="24"/>
              </w:rPr>
              <w:t>экономкласса</w:t>
            </w:r>
            <w:proofErr w:type="spellEnd"/>
            <w:r w:rsidRPr="00D52C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условий для улучшения демографической 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туации в области, снижения социальной напряженности в обществе, а также устойчивого и самостоятельного разв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тия всех муниципальных образований</w:t>
            </w:r>
          </w:p>
        </w:tc>
      </w:tr>
    </w:tbl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1" w:name="Par1549"/>
      <w:bookmarkEnd w:id="31"/>
      <w:r w:rsidRPr="00D52CAA">
        <w:rPr>
          <w:rFonts w:ascii="Times New Roman" w:hAnsi="Times New Roman"/>
          <w:b/>
          <w:sz w:val="24"/>
          <w:szCs w:val="24"/>
        </w:rPr>
        <w:t>I. Характеристика текущего состояния в жилищной сфере Хомутовского района</w:t>
      </w:r>
      <w:r w:rsidR="00052EBD" w:rsidRPr="00D52CAA">
        <w:rPr>
          <w:rFonts w:ascii="Times New Roman" w:hAnsi="Times New Roman"/>
          <w:b/>
          <w:sz w:val="24"/>
          <w:szCs w:val="24"/>
        </w:rPr>
        <w:t xml:space="preserve"> </w:t>
      </w:r>
      <w:r w:rsidRPr="00D52CAA">
        <w:rPr>
          <w:rFonts w:ascii="Times New Roman" w:hAnsi="Times New Roman"/>
          <w:b/>
          <w:sz w:val="24"/>
          <w:szCs w:val="24"/>
        </w:rPr>
        <w:t>Курской области, основные проблемы и прогноз ее развития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За период реализации приоритетного национального проекта «Доступное и ко</w:t>
      </w:r>
      <w:r w:rsidRPr="00D52CAA">
        <w:rPr>
          <w:rFonts w:ascii="Times New Roman" w:hAnsi="Times New Roman"/>
          <w:sz w:val="24"/>
          <w:szCs w:val="24"/>
        </w:rPr>
        <w:t>м</w:t>
      </w:r>
      <w:r w:rsidRPr="00D52CAA">
        <w:rPr>
          <w:rFonts w:ascii="Times New Roman" w:hAnsi="Times New Roman"/>
          <w:sz w:val="24"/>
          <w:szCs w:val="24"/>
        </w:rPr>
        <w:t>фортное жилье – гражданам России» (2006 – 2012 годы) по данным территориального о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гана Федеральной службы государственной статистики по Курской области на территории Хомутовского района введено в эксплуатацию 3,953 тыс. кв. метров общей площади ж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лья, включая индивидуальное строительство, в том числе 1121 тыс. кв. метров в 2012 г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ду.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К окончанию 2014 года ожидаемый ввод общей площади жилья составит 3550 тыс. кв. метров, или 316 % к уровню 2012 года.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Учитывая, что в соответствии с приказом </w:t>
      </w:r>
      <w:proofErr w:type="spellStart"/>
      <w:r w:rsidRPr="00D52CAA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России от 28.12.2010 № 802 «Об утверждении Методических рекомендаций по разработке региональных программ развития жилищного строительства», предусматривающего достижение к 2020 году ор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ентировочного уровня ввода 1 кв. м жилья на 1 человека, необходимо дальнейшее прин</w:t>
      </w:r>
      <w:r w:rsidRPr="00D52CAA">
        <w:rPr>
          <w:rFonts w:ascii="Times New Roman" w:hAnsi="Times New Roman"/>
          <w:sz w:val="24"/>
          <w:szCs w:val="24"/>
        </w:rPr>
        <w:t>я</w:t>
      </w:r>
      <w:r w:rsidRPr="00D52CAA">
        <w:rPr>
          <w:rFonts w:ascii="Times New Roman" w:hAnsi="Times New Roman"/>
          <w:sz w:val="24"/>
          <w:szCs w:val="24"/>
        </w:rPr>
        <w:t>тие мер по строительству и вводу в эксплуатацию жилых домов.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В этих целях распоряжением Правительства Курской области от 09.12.2011 № 640-рп утверждены </w:t>
      </w:r>
      <w:hyperlink r:id="rId18" w:history="1">
        <w:r w:rsidRPr="00D52CAA">
          <w:rPr>
            <w:rFonts w:ascii="Times New Roman" w:hAnsi="Times New Roman"/>
            <w:sz w:val="24"/>
            <w:szCs w:val="24"/>
          </w:rPr>
          <w:t>контрольные показатели</w:t>
        </w:r>
      </w:hyperlink>
      <w:r w:rsidRPr="00D52CAA">
        <w:rPr>
          <w:rFonts w:ascii="Times New Roman" w:hAnsi="Times New Roman"/>
          <w:sz w:val="24"/>
          <w:szCs w:val="24"/>
        </w:rPr>
        <w:t xml:space="preserve"> по вводу жилья на период 2011 – 2015 годов и индикативные показатели по вводу жилья на период 2016 – 2020 годов по Курской обла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>ти.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Положительное влияние на развитие жилищного строительства оказали законод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тельные и организационные меры по развитию конкуренции и снижению администрати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>ных барьеров. Упрощены процедуры подготовки проектов планировки, разработки пр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ектной документации, государственной экспертизы результатов инженерных изысканий и проектной документации, выдачи разрешений на строительство, государственного стро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тельного надзора.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Ключевым элементом как снижения административных барьеров в жилищном строительстве, так и комплексного развития территорий городов и поселений в целях формирования комфортной среды обитания и жизнедеятельности человека продолжает оставаться градостроительная политика.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составе Хомутовского района 1 городское поселение, 8 сельских поселений, кот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рые должны иметь разработанные документы территориального планирования.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Обеспеченность схемой территориального планирования муниципального района составляет 100%.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Обеспеченность генеральными планами составляет  44 % (из 8 сельских поселений 3 имеют утвержденные генеральные планы).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Обеспеченность правилами землепользования и застройки городского и сельских п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 xml:space="preserve">селений округов составляет 100 % (1 </w:t>
      </w:r>
      <w:proofErr w:type="gramStart"/>
      <w:r w:rsidRPr="00D52CAA">
        <w:rPr>
          <w:rFonts w:ascii="Times New Roman" w:hAnsi="Times New Roman"/>
          <w:sz w:val="24"/>
          <w:szCs w:val="24"/>
        </w:rPr>
        <w:t>городское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и 8 сельских поселений имеют утве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 xml:space="preserve">жденные правила землепользования и застройки). 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 итогам 2012 года обеспеченность документами территориального планирования муниципальных района сельских  поселений и документами градостроительного зонир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вания для городских округов и городских поселений составила 50%.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Обеспеченность генеральными планами сельских поселений – из 295 одно поселение и один населенный пункт имеет утвержденные генеральные планы, в 92 сельских посел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ниях приняты решения о разработке генеральных планов, осуществляется их разработка.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Обеспеченность правилами землепользования и застройки сельских поселений – во всех 8 сельских поселениях (применительно к населенным пунктам, в соответствии с </w:t>
      </w:r>
      <w:hyperlink r:id="rId19" w:history="1">
        <w:r w:rsidRPr="00D52CAA">
          <w:rPr>
            <w:rFonts w:ascii="Times New Roman" w:hAnsi="Times New Roman"/>
            <w:sz w:val="24"/>
            <w:szCs w:val="24"/>
          </w:rPr>
          <w:t>ч</w:t>
        </w:r>
        <w:r w:rsidRPr="00D52CAA">
          <w:rPr>
            <w:rFonts w:ascii="Times New Roman" w:hAnsi="Times New Roman"/>
            <w:sz w:val="24"/>
            <w:szCs w:val="24"/>
          </w:rPr>
          <w:t>а</w:t>
        </w:r>
        <w:r w:rsidRPr="00D52CAA">
          <w:rPr>
            <w:rFonts w:ascii="Times New Roman" w:hAnsi="Times New Roman"/>
            <w:sz w:val="24"/>
            <w:szCs w:val="24"/>
          </w:rPr>
          <w:lastRenderedPageBreak/>
          <w:t>стью 4 статьи 31</w:t>
        </w:r>
      </w:hyperlink>
      <w:r w:rsidRPr="00D52CAA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 разработаны пр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вила землепользования и застройки, из которых в 8 утверждены.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Таким образом, до 2016 года необходимо будет разработать генеральные планы с корректировкой правил землепользования и застройки для 4 сельских поселений.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Документы территориального планирования являются важнейшим элементом при разработке местных инвестиционных программ, формировании перечня инвестиционных проектов, финансируемых из местного бюджета, схем и проектов развития инженерной, транспортной и социальной инфраструктур, территориальных комплексных схем прир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допользования, защиты территорий от чрезвычайных ситуаций.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 xml:space="preserve">С 2013 года в соответствии с Федеральным </w:t>
      </w:r>
      <w:hyperlink r:id="rId20" w:history="1">
        <w:r w:rsidRPr="00D52CAA">
          <w:rPr>
            <w:rFonts w:ascii="Times New Roman" w:hAnsi="Times New Roman"/>
            <w:sz w:val="24"/>
            <w:szCs w:val="24"/>
          </w:rPr>
          <w:t>законом</w:t>
        </w:r>
      </w:hyperlink>
      <w:r w:rsidRPr="00D52CAA">
        <w:rPr>
          <w:rFonts w:ascii="Times New Roman" w:hAnsi="Times New Roman"/>
          <w:sz w:val="24"/>
          <w:szCs w:val="24"/>
        </w:rPr>
        <w:t xml:space="preserve"> от 29 декабря 2004 года № 191-ФЗ «О введении в действие Градостроительного кодекса Российской Федерации» при о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сутствии генеральных планов наступают ограничения в принятии решений органами г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сударственной власти и местного самоуправления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D52CAA">
        <w:rPr>
          <w:rFonts w:ascii="Times New Roman" w:hAnsi="Times New Roman"/>
          <w:sz w:val="24"/>
          <w:szCs w:val="24"/>
        </w:rPr>
        <w:t>другую</w:t>
      </w:r>
      <w:proofErr w:type="gramEnd"/>
      <w:r w:rsidRPr="00D52CAA">
        <w:rPr>
          <w:rFonts w:ascii="Times New Roman" w:hAnsi="Times New Roman"/>
          <w:sz w:val="24"/>
          <w:szCs w:val="24"/>
        </w:rPr>
        <w:t>, в подготовке документации по планировке территории при отсутствии документов территориального планирования.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соответствии с земельным кодексом РФ, Законом Курской области от21.09.2011№74 предоставлены 7 земельных участков общей площадью 0,914га для мн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годетных семей в п</w:t>
      </w:r>
      <w:proofErr w:type="gramStart"/>
      <w:r w:rsidRPr="00D52CAA">
        <w:rPr>
          <w:rFonts w:ascii="Times New Roman" w:hAnsi="Times New Roman"/>
          <w:sz w:val="24"/>
          <w:szCs w:val="24"/>
        </w:rPr>
        <w:t>.Х</w:t>
      </w:r>
      <w:proofErr w:type="gramEnd"/>
      <w:r w:rsidRPr="00D52CAA">
        <w:rPr>
          <w:rFonts w:ascii="Times New Roman" w:hAnsi="Times New Roman"/>
          <w:sz w:val="24"/>
          <w:szCs w:val="24"/>
        </w:rPr>
        <w:t>омутовка.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Кроме того, для указанных целей предполагается использовать земельные участки, находящиеся в с</w:t>
      </w:r>
      <w:proofErr w:type="gramStart"/>
      <w:r w:rsidRPr="00D52CAA">
        <w:rPr>
          <w:rFonts w:ascii="Times New Roman" w:hAnsi="Times New Roman"/>
          <w:sz w:val="24"/>
          <w:szCs w:val="24"/>
        </w:rPr>
        <w:t>.С</w:t>
      </w:r>
      <w:proofErr w:type="gramEnd"/>
      <w:r w:rsidRPr="00D52CAA">
        <w:rPr>
          <w:rFonts w:ascii="Times New Roman" w:hAnsi="Times New Roman"/>
          <w:sz w:val="24"/>
          <w:szCs w:val="24"/>
        </w:rPr>
        <w:t>альное Хомутовского района площадью 0,6га.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Осуществляется разработка проектов планировки территории земельных участков площадью 0,6 га и площадью 0,72 га в п</w:t>
      </w:r>
      <w:proofErr w:type="gramStart"/>
      <w:r w:rsidRPr="00D52CAA">
        <w:rPr>
          <w:rFonts w:ascii="Times New Roman" w:hAnsi="Times New Roman"/>
          <w:sz w:val="24"/>
          <w:szCs w:val="24"/>
        </w:rPr>
        <w:t>.Х</w:t>
      </w:r>
      <w:proofErr w:type="gramEnd"/>
      <w:r w:rsidRPr="00D52CAA">
        <w:rPr>
          <w:rFonts w:ascii="Times New Roman" w:hAnsi="Times New Roman"/>
          <w:sz w:val="24"/>
          <w:szCs w:val="24"/>
        </w:rPr>
        <w:t>омутовка.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Совместно с комитетом жилищно-коммунального хозяйства Курской области в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дется работа по включению объектов инженерной инфраструктуры в инвестиционные программы сетевых компаний – ОАО «МРСК Центра»</w:t>
      </w:r>
      <w:proofErr w:type="gramStart"/>
      <w:r w:rsidRPr="00D52CAA">
        <w:rPr>
          <w:rFonts w:ascii="Times New Roman" w:hAnsi="Times New Roman"/>
          <w:sz w:val="24"/>
          <w:szCs w:val="24"/>
        </w:rPr>
        <w:t>–«</w:t>
      </w:r>
      <w:proofErr w:type="spellStart"/>
      <w:proofErr w:type="gramEnd"/>
      <w:r w:rsidRPr="00D52CAA">
        <w:rPr>
          <w:rFonts w:ascii="Times New Roman" w:hAnsi="Times New Roman"/>
          <w:sz w:val="24"/>
          <w:szCs w:val="24"/>
        </w:rPr>
        <w:t>Курскэнерго</w:t>
      </w:r>
      <w:proofErr w:type="spellEnd"/>
      <w:r w:rsidRPr="00D52CAA">
        <w:rPr>
          <w:rFonts w:ascii="Times New Roman" w:hAnsi="Times New Roman"/>
          <w:sz w:val="24"/>
          <w:szCs w:val="24"/>
        </w:rPr>
        <w:t>»,ОАО «Газпром г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зораспределение Курска».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Одним из факторов, также ограничивающих возможности по увеличению объемов строительства жилья, являются ресурсные ограничения строительного комплекса. Его развитию мешают изношенность производственных мощностей, низкие конкурентосп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собность и энергоэффективность ряда строительных материалов, недостаточный уровень внедрения современных технологий строительства и производства строительных мат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риалов.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Кроме того, на рынке жилья по-прежнему отмечается как общий, так и структурный ди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>баланс спроса и предложения. С одной стороны, в период до финансового кризиса это в</w:t>
      </w:r>
      <w:r w:rsidRPr="00D52CAA">
        <w:rPr>
          <w:rFonts w:ascii="Times New Roman" w:hAnsi="Times New Roman"/>
          <w:sz w:val="24"/>
          <w:szCs w:val="24"/>
        </w:rPr>
        <w:t>ы</w:t>
      </w:r>
      <w:r w:rsidRPr="00D52CAA">
        <w:rPr>
          <w:rFonts w:ascii="Times New Roman" w:hAnsi="Times New Roman"/>
          <w:sz w:val="24"/>
          <w:szCs w:val="24"/>
        </w:rPr>
        <w:t>ражалось в общем превышении платежеспособного спроса населения над предложением жилья, что привело к существенному росту цен на жилье. В 2009 – 2010 годы произошло их снижение в силу отложенного покупательского спроса и резкого снижения объемов ипотечного жилищного кредитования. Индекс цен на рынке жилья, рассчитываемый Ро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>статом в отношении жилых единиц с неизменными характеристиками, в 2009 году сост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вил на первичном рынке 85,9%, на вторичном – 84,7% (IV квартал 2009 г. к IV кварталу 2008 г.), а в 2010 году – 100,0% и 97,1% соответственно.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Индекс цен на рынке жилья, рассчитываемый Росстатом в отношении жилых ед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ниц с неизменными характеристиками, в 2012 г. составил на первичном рынке 108,8%, на вторичном – 112,7% (IV квартал 2012 г. к IV кварталу 2011 г.).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Таким образом, тенденция роста цен в регионе на жилье остается.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С другой стороны, было и остается несоответствие структуры спроса на жилье с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мей со средними и умеренными доходами (то есть доходами ниже средних, но не позв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ляющими гражданам быть отнесенными к категории малоимущих) и предложения жилья в среднем и нижнем ценовых сегментах, что не позволяет обеспечить доступность прио</w:t>
      </w:r>
      <w:r w:rsidRPr="00D52CAA">
        <w:rPr>
          <w:rFonts w:ascii="Times New Roman" w:hAnsi="Times New Roman"/>
          <w:sz w:val="24"/>
          <w:szCs w:val="24"/>
        </w:rPr>
        <w:t>б</w:t>
      </w:r>
      <w:r w:rsidRPr="00D52CAA">
        <w:rPr>
          <w:rFonts w:ascii="Times New Roman" w:hAnsi="Times New Roman"/>
          <w:sz w:val="24"/>
          <w:szCs w:val="24"/>
        </w:rPr>
        <w:t>ретения жилья для основной части граждан.</w:t>
      </w:r>
      <w:proofErr w:type="gramEnd"/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В этих целях на территории Хомутовского района Курской области оказываются меры государственной поддержки посредством предоставления социальных выплат за счет бюджетов всех уровней на улучшение жилищных условий категориям граждан, уст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новленным законодательством, и ведется строительство жилья экономического класса.</w:t>
      </w:r>
      <w:proofErr w:type="gramEnd"/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D52CAA">
        <w:rPr>
          <w:rFonts w:ascii="Times New Roman" w:hAnsi="Times New Roman"/>
          <w:sz w:val="24"/>
          <w:szCs w:val="24"/>
        </w:rPr>
        <w:t xml:space="preserve">В этих целях на территории Хомутовского района Курской области оказываются меры государственной поддержки посредством предоставления социальных выплат за </w:t>
      </w:r>
      <w:r w:rsidRPr="00D52CAA">
        <w:rPr>
          <w:rFonts w:ascii="Times New Roman" w:hAnsi="Times New Roman"/>
          <w:sz w:val="24"/>
          <w:szCs w:val="24"/>
        </w:rPr>
        <w:lastRenderedPageBreak/>
        <w:t>счет бюджетов всех уровней на улучшение жилищных условий категориям граждан, уст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новленным законодательством, и ведется строительство жилья экономического класса.</w:t>
      </w:r>
      <w:proofErr w:type="gramEnd"/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целом за период реализации приоритетного национального проекта «Доступное и комфортное жилье – гражданам России», т.е. с 2006 года на территории Хомутовского района Курской области с использованием средств из бюджетов всех уровней (федерал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ный, областной и местные) улучшили жилищные условия 28 семей льготных категорий.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Из федерального и областного бюджетов направляются значительные объемы средств на обеспечение жильем граждан, перед которыми в соответствии с законодател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 xml:space="preserve">ством есть обязательства Российской Федерации, или в рамках федеральных, областных программ, мероприятий, реализуемых на условиях </w:t>
      </w:r>
      <w:proofErr w:type="spellStart"/>
      <w:r w:rsidRPr="00D52CA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с региональными (местными) бюджетами или за счет средств субвенций федерального бюджета субъектам Российской Федерации.</w:t>
      </w:r>
      <w:proofErr w:type="gramEnd"/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2011 – 2012 годах в рамках реализации федеральных и областных программ улу</w:t>
      </w:r>
      <w:r w:rsidRPr="00D52CAA">
        <w:rPr>
          <w:rFonts w:ascii="Times New Roman" w:hAnsi="Times New Roman"/>
          <w:sz w:val="24"/>
          <w:szCs w:val="24"/>
        </w:rPr>
        <w:t>ч</w:t>
      </w:r>
      <w:r w:rsidRPr="00D52CAA">
        <w:rPr>
          <w:rFonts w:ascii="Times New Roman" w:hAnsi="Times New Roman"/>
          <w:sz w:val="24"/>
          <w:szCs w:val="24"/>
        </w:rPr>
        <w:t>шены жилищные условия в том числе: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граждане, пострадавшие вследствие радиационных аварий и катастроф, - 2,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вынужденные переселенцы, - 1,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граждане, выехавшие из районов Крайнего Севера и приравненных к ним местн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стей, - 3,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молодые семьи – 15,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ветераны и инвалиды Великой Отечественной войны – 86,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граждане, занятые в бюджетной сфере, - 2,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граждане, относящиеся к категории детей-сирот и детей, оставшихся без попечения родителей,- 23.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 2008 года из областного бюджета выделяются средства на социальные выплаты на приобретение жилья с помощью получения ипотечного жилищного кредита государс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венным гражданским служащим Курской области. На эти цели в 2011 – 2012 годах выд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лено более 7,0 млн. рублей.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Однако проблема улучшения жилищных условий сохраняется. В целом по Хомуто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>скому району Курской области в списки граждан – участников жилищных программ включено более 138 граждан льготных категорий.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Несмотря на положительную и стабильно растущую положительную динамику в реализации на территории района жилищных программ, вопрос улучшения жилищных условий населения Хомутовского района Курской области остается насущным и требует комплексного решения с учетом строительства объектов социальной и инженерной и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фраструктур.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В соответствии с положениями Федерального </w:t>
      </w:r>
      <w:hyperlink r:id="rId21" w:history="1">
        <w:r w:rsidRPr="00D52CAA">
          <w:rPr>
            <w:rFonts w:ascii="Times New Roman" w:hAnsi="Times New Roman"/>
            <w:sz w:val="24"/>
            <w:szCs w:val="24"/>
          </w:rPr>
          <w:t>закона</w:t>
        </w:r>
      </w:hyperlink>
      <w:r w:rsidRPr="00D52CAA">
        <w:rPr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ции» решение указанных проблем находится в компетенции муниципальных образований.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Однако доходная часть большинства муниципальных бюджетов не позволяет осущ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ствлять строительство объектов социальной и инженерной инфраструктуры. За 2006-2012 годы осуществлен ввод в действие 1 дошкольного учреждения на 30 мест.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Для того чтобы остановить неблагоприятные тенденции по основным показателям физического состояния и здоровья населения области, необходимо продолжить принятие комплекса мер, среди которых, в первую очередь, создание инфраструктуры физической культуры и спорта: строительство спортивных комплексов, бассейнов, спортивных пл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щадок и т.д.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Нельзя оставить без внимания и строительство объектов культуры, имеющих нем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ловажное значение для укрепления института семьи и морального воспитания подра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>тающего поколения жителей Курской области.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Что касается коммунального комплекса Хомутовского района Курской области, то его деятельность характеризуется недостаточно высоким качеством предоставления в св</w:t>
      </w:r>
      <w:r w:rsidRPr="00D52CAA">
        <w:rPr>
          <w:rFonts w:ascii="Times New Roman" w:hAnsi="Times New Roman"/>
          <w:sz w:val="24"/>
          <w:szCs w:val="24"/>
        </w:rPr>
        <w:t>я</w:t>
      </w:r>
      <w:r w:rsidRPr="00D52CAA">
        <w:rPr>
          <w:rFonts w:ascii="Times New Roman" w:hAnsi="Times New Roman"/>
          <w:sz w:val="24"/>
          <w:szCs w:val="24"/>
        </w:rPr>
        <w:t>зи с изношенностью (в среднем уровень износа 60%) и технологической отсталостью о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>новных производственных фондов объектов инженерной инфраструктуры.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Дефицит мощности по очистке канализационных стоков, обостряет экологическую обстановку.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Заявки на проектирование объектов водоснабжения и их строительство поступают практически из каждого района. Ситуация с объектами водоснабжения крайне серьезная. </w:t>
      </w:r>
      <w:r w:rsidRPr="00D52CAA">
        <w:rPr>
          <w:rFonts w:ascii="Times New Roman" w:hAnsi="Times New Roman"/>
          <w:sz w:val="24"/>
          <w:szCs w:val="24"/>
        </w:rPr>
        <w:lastRenderedPageBreak/>
        <w:t>Администрация области крайне озабочена данной ситуацией, но решить эту проблему «в одночасье» невозможно. Тем не менее, принимаются действенные меры по решению да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ной проблемы.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За период 2006 – 2012 годов на территории района  построено и введено в эксплу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тацию более 6,3 км сетей водоснабжения, 12 электромеханических водозаборных устан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вок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Актуальной для Хомутовского района Курской области является газификация, как один из основных критериев, характеризующих состояние экономики и благосостояние населения  Хомутовского района Курской области.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 состоянию на 01.01.2001 уровень газификации составлял 1,6 %, в сельской м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стности – 0,1%.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Принятые Администрацией Хомутовского района  Курской области меры позвол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ли значительно поправить создавшееся положение и увеличить показатели по уровню г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зификации по состоянию на 01.01.2014 до 70%, в сельской местности до 50%.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За период 2001 – 2012 гг. построено и введено в эксплуатацию 198,4 км газора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>пределительных сетей, переведено на газообразное топливо 16 котельных соцкультбыта, газифицировано природным газом 2484 квартиры.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результате проведенной работы сократился объем потребления электроэнергии, сэкономлены средства районного  бюджета.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Ускорение газификации  Хомутовского района Курской области происходит бл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годаря взаимодействию Администрации Курской области и ОАО «Газпром» по програ</w:t>
      </w:r>
      <w:r w:rsidRPr="00D52CAA">
        <w:rPr>
          <w:rFonts w:ascii="Times New Roman" w:hAnsi="Times New Roman"/>
          <w:sz w:val="24"/>
          <w:szCs w:val="24"/>
        </w:rPr>
        <w:t>м</w:t>
      </w:r>
      <w:r w:rsidRPr="00D52CAA">
        <w:rPr>
          <w:rFonts w:ascii="Times New Roman" w:hAnsi="Times New Roman"/>
          <w:sz w:val="24"/>
          <w:szCs w:val="24"/>
        </w:rPr>
        <w:t>ме газификации регионов Российской Федерации.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2012 году в рамках реализации в Курской области Программы газификации р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гионов Российской Федерации, финансируемой за счет средств ОАО «Газпром», постро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ны и введены в эксплуатацию в Хомутовском районе 2 межпоселковых газопровода выс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кого давления протяженностью 40,5км.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Намеченные темпы позволят к 2015 году достичь уровня газификации 90%, а в сельской местности – до 70%.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Строительство </w:t>
      </w:r>
      <w:proofErr w:type="spellStart"/>
      <w:r w:rsidRPr="00D52CAA">
        <w:rPr>
          <w:rFonts w:ascii="Times New Roman" w:hAnsi="Times New Roman"/>
          <w:sz w:val="24"/>
          <w:szCs w:val="24"/>
        </w:rPr>
        <w:t>газоразводящих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сетей и перевод котельных на газообразное топливо позволит стабильно и надежно обеспечивать тепловой энергией не только население, но и объекты социально-бытовой сферы.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На территории области находятся 25 котельных, более 327 трансформаторных по</w:t>
      </w:r>
      <w:r w:rsidRPr="00D52CAA">
        <w:rPr>
          <w:rFonts w:ascii="Times New Roman" w:hAnsi="Times New Roman"/>
          <w:sz w:val="24"/>
          <w:szCs w:val="24"/>
        </w:rPr>
        <w:t>д</w:t>
      </w:r>
      <w:r w:rsidRPr="00D52CAA">
        <w:rPr>
          <w:rFonts w:ascii="Times New Roman" w:hAnsi="Times New Roman"/>
          <w:sz w:val="24"/>
          <w:szCs w:val="24"/>
        </w:rPr>
        <w:t>станций, 8,8 км тепловых сетей в двухтрубном исчислении, 210,4 км водопроводных, 10,7 км канализационных и более 1200 км электрических сетей.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настоящее время деятельность коммунального комплекса  Хомутовского района Курской области характеризуется неравномерным развитием систем коммунальной и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фраструктуры муниципальных образований, высоким уровнем износа объектов комм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нальной инфраструктуры, низким качеством предоставления коммунальных услуг.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Данная ситуация в жилищно-коммунальном хозяйстве порождена неудовлетвор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тельным финансовым положением организаций, осуществляющих деятельность в указа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ной сфере, высокими затратами и отсутствием экономических стимулов для снижения и</w:t>
      </w:r>
      <w:r w:rsidRPr="00D52CAA">
        <w:rPr>
          <w:rFonts w:ascii="Times New Roman" w:hAnsi="Times New Roman"/>
          <w:sz w:val="24"/>
          <w:szCs w:val="24"/>
        </w:rPr>
        <w:t>з</w:t>
      </w:r>
      <w:r w:rsidRPr="00D52CAA">
        <w:rPr>
          <w:rFonts w:ascii="Times New Roman" w:hAnsi="Times New Roman"/>
          <w:sz w:val="24"/>
          <w:szCs w:val="24"/>
        </w:rPr>
        <w:t>держек, неэффективной системой управления, неразвитостью конкурентной среды.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Одной из причин высокой степени износа основных фондов коммунальной инфр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структуры является недоступность долгосрочных инвестиционных ресурсов для орган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структуры без значительного повышения тарифов.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ганизации коммунального комплекса к снижению собственных издержек.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 многим муниципальным образованиям отмечается несоответствие требуемого и фактического объема инвестиций в модернизацию и реконструкцию основных фондов коммунальной инфраструктуры. Планово-предупредительный ремонт сетей и оборудов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ния систем уступил место аварийно-восстановительным работам.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Следствием высокого износа и технологической отсталости объектов коммунал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ной инфраструктуры является низкое качество предоставления коммунальных услуг, не соответствующее запросам потребителей.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lastRenderedPageBreak/>
        <w:t>Для повышения качества коммунальных услуг, снижения износа основных фондов необходимо обеспечить масштабную реализацию инвестиционных проектов модерниз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ции объектов коммунального комплекса при обеспечении доступности коммунальных р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сурсов для потребителей. Привлечение инвестиционных и заемных средств на длител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ный период могло бы позволить организациям коммунального комплекса снизить и</w:t>
      </w:r>
      <w:r w:rsidRPr="00D52CAA">
        <w:rPr>
          <w:rFonts w:ascii="Times New Roman" w:hAnsi="Times New Roman"/>
          <w:sz w:val="24"/>
          <w:szCs w:val="24"/>
        </w:rPr>
        <w:t>з</w:t>
      </w:r>
      <w:r w:rsidRPr="00D52CAA">
        <w:rPr>
          <w:rFonts w:ascii="Times New Roman" w:hAnsi="Times New Roman"/>
          <w:sz w:val="24"/>
          <w:szCs w:val="24"/>
        </w:rPr>
        <w:t>держки предоставления коммунальных услуг, обеспечить возвратность кредитов и ок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паемость инвестиций без значительного повышения тарифов.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Общая ежегодная потребность в средствах на модернизацию объектов коммунал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ной инфраструктуры Хомутовского района Курской области оценивается более чем в 1,5 млн. рублей. Такой объем инвестиций не может быть обеспечен только за счет инвестиц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онных составляющих тарифа и бюджетных вложений, требуется создание условий для привлечения внебюджетных источников. Поэтому основная система мер в рамках Пр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граммы направлена на формирование инвестиционной привлекательности коммунального сектора экономики  Хомутовского района Курской области.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настоящее время в  Хомутовском районе  Курской области эксплуатируются 210,4 кмводопровода и отдельных водопроводных сетей, в том числе 173,0 км (82%) – в сельской местности. Сельские водопроводы, как правило, небольшой производительн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сти, имеют высокий уровень износа сетей и подают воду, 47% которой не соответствует нормативам СанПиНа по качеству питьевой воды. Доля населенных пунктов Курской о</w:t>
      </w:r>
      <w:r w:rsidRPr="00D52CAA">
        <w:rPr>
          <w:rFonts w:ascii="Times New Roman" w:hAnsi="Times New Roman"/>
          <w:sz w:val="24"/>
          <w:szCs w:val="24"/>
        </w:rPr>
        <w:t>б</w:t>
      </w:r>
      <w:r w:rsidRPr="00D52CAA">
        <w:rPr>
          <w:rFonts w:ascii="Times New Roman" w:hAnsi="Times New Roman"/>
          <w:sz w:val="24"/>
          <w:szCs w:val="24"/>
        </w:rPr>
        <w:t>ласти, обеспеченных питьевой водой надлежащего качества, в 2011 году составила 57,8%.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Утечки и неучтенный расход воды в системах водоснабжения составляют более 56%, а в ряде населенных пунктов достигают 70%. Одним из последствий такого полож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ния стало обострение проблемы обеспечения населения Курской области питьевой водой нормативного качества и в достаточном количестве. Для сравнения, в целом по Росси</w:t>
      </w:r>
      <w:r w:rsidRPr="00D52CAA">
        <w:rPr>
          <w:rFonts w:ascii="Times New Roman" w:hAnsi="Times New Roman"/>
          <w:sz w:val="24"/>
          <w:szCs w:val="24"/>
        </w:rPr>
        <w:t>й</w:t>
      </w:r>
      <w:r w:rsidRPr="00D52CAA">
        <w:rPr>
          <w:rFonts w:ascii="Times New Roman" w:hAnsi="Times New Roman"/>
          <w:sz w:val="24"/>
          <w:szCs w:val="24"/>
        </w:rPr>
        <w:t>ской Федерации доля непроизводительных потерь воды, не приносящих прибыль, соста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>ляет 25% от общего объема забора. Потери воды в сетях водоснабжения составляют в среднем 9% от общего объема подачи воды в сеть.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Основными причинами высоких потерь воды являются изношенность сетей и о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сутствие систем противоаварийной защиты.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Одиночное протяжение водопроводных сетей составляет: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уличной водопроводной сети – 210, 4км, в том числе нуждающейся в замене – 152,8 км (72,6%).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Количество сельских населенных пунктов, имеющих централизованное водосна</w:t>
      </w:r>
      <w:r w:rsidRPr="00D52CAA">
        <w:rPr>
          <w:rFonts w:ascii="Times New Roman" w:hAnsi="Times New Roman"/>
          <w:sz w:val="24"/>
          <w:szCs w:val="24"/>
        </w:rPr>
        <w:t>б</w:t>
      </w:r>
      <w:r w:rsidRPr="00D52CAA">
        <w:rPr>
          <w:rFonts w:ascii="Times New Roman" w:hAnsi="Times New Roman"/>
          <w:sz w:val="24"/>
          <w:szCs w:val="24"/>
        </w:rPr>
        <w:t>жение, составляет 59 – 44,7% от их общего числа.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Хомутовском районе Курской области из 132 населенных пунктов централиз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ванные системы канализации есть только в 2 (0,02%), на территории которых размещается 1 очистное сооружение канализации по очистке хозяйственно-бытовых сточных вод. С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нитарно-техническое состояние 70% сооружений канализации является неудовлетвор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 xml:space="preserve">тельным. Из 10,7 км канализационных коллекторов и сетей 6,9 км нуждаются в замене (64,5%). 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Отсутствие канализационной насосной станции в с</w:t>
      </w:r>
      <w:proofErr w:type="gramStart"/>
      <w:r w:rsidRPr="00D52CAA">
        <w:rPr>
          <w:rFonts w:ascii="Times New Roman" w:hAnsi="Times New Roman"/>
          <w:sz w:val="24"/>
          <w:szCs w:val="24"/>
        </w:rPr>
        <w:t>.К</w:t>
      </w:r>
      <w:proofErr w:type="gramEnd"/>
      <w:r w:rsidRPr="00D52CAA">
        <w:rPr>
          <w:rFonts w:ascii="Times New Roman" w:hAnsi="Times New Roman"/>
          <w:sz w:val="24"/>
          <w:szCs w:val="24"/>
        </w:rPr>
        <w:t>алиновка  приводит к сбросу практически неочищенных и необеззараженных сточных вод в водные объекты и на рел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еф местности, загрязнению водоемов, почв и подземных вод.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0B5" w:rsidRDefault="00C42E1F" w:rsidP="001350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2" w:name="Par1626"/>
      <w:bookmarkEnd w:id="32"/>
      <w:r w:rsidRPr="00D52CAA">
        <w:rPr>
          <w:rFonts w:ascii="Times New Roman" w:hAnsi="Times New Roman"/>
          <w:b/>
          <w:sz w:val="24"/>
          <w:szCs w:val="24"/>
        </w:rPr>
        <w:t>II. Приоритеты муниципальной политики в жилищной сфере,</w:t>
      </w:r>
      <w:r w:rsidR="001350B5">
        <w:rPr>
          <w:rFonts w:ascii="Times New Roman" w:hAnsi="Times New Roman"/>
          <w:b/>
          <w:sz w:val="24"/>
          <w:szCs w:val="24"/>
        </w:rPr>
        <w:t xml:space="preserve"> </w:t>
      </w:r>
      <w:r w:rsidRPr="00D52CAA">
        <w:rPr>
          <w:rFonts w:ascii="Times New Roman" w:hAnsi="Times New Roman"/>
          <w:b/>
          <w:sz w:val="24"/>
          <w:szCs w:val="24"/>
        </w:rPr>
        <w:t xml:space="preserve">цели, задачи и </w:t>
      </w:r>
    </w:p>
    <w:p w:rsidR="00C42E1F" w:rsidRPr="00D52CAA" w:rsidRDefault="00C42E1F" w:rsidP="001350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показатели (индикаторы) достижения целей и</w:t>
      </w:r>
      <w:r w:rsidR="001350B5">
        <w:rPr>
          <w:rFonts w:ascii="Times New Roman" w:hAnsi="Times New Roman"/>
          <w:b/>
          <w:sz w:val="24"/>
          <w:szCs w:val="24"/>
        </w:rPr>
        <w:t xml:space="preserve"> </w:t>
      </w:r>
      <w:r w:rsidRPr="00D52CAA">
        <w:rPr>
          <w:rFonts w:ascii="Times New Roman" w:hAnsi="Times New Roman"/>
          <w:b/>
          <w:sz w:val="24"/>
          <w:szCs w:val="24"/>
        </w:rPr>
        <w:t>задач, описание основных ожидаемых конечных результатов</w:t>
      </w:r>
      <w:r w:rsidR="001350B5">
        <w:rPr>
          <w:rFonts w:ascii="Times New Roman" w:hAnsi="Times New Roman"/>
          <w:b/>
          <w:sz w:val="24"/>
          <w:szCs w:val="24"/>
        </w:rPr>
        <w:t xml:space="preserve"> </w:t>
      </w:r>
      <w:r w:rsidRPr="00D52CAA">
        <w:rPr>
          <w:rFonts w:ascii="Times New Roman" w:hAnsi="Times New Roman"/>
          <w:b/>
          <w:sz w:val="24"/>
          <w:szCs w:val="24"/>
        </w:rPr>
        <w:t>подпрограммы 2, сроков и контрольных этапов реализации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подпрограммы 2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Приоритеты государственной политики в жилищной сфере определены в соотве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 xml:space="preserve">ствии с </w:t>
      </w:r>
      <w:hyperlink r:id="rId22" w:history="1">
        <w:r w:rsidRPr="00D52CAA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D52CAA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 xml:space="preserve">дерации на период до 2020 года, утвержденной распоряжением Правительства Российской Федерации от 17 ноября 2008 года №1662-р, и </w:t>
      </w:r>
      <w:hyperlink r:id="rId23" w:history="1">
        <w:r w:rsidRPr="00D52CAA">
          <w:rPr>
            <w:rFonts w:ascii="Times New Roman" w:hAnsi="Times New Roman"/>
            <w:sz w:val="24"/>
            <w:szCs w:val="24"/>
          </w:rPr>
          <w:t>Указом</w:t>
        </w:r>
      </w:hyperlink>
      <w:r w:rsidRPr="00D52CAA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года№600 «О мерах по обеспечению граждан Российской Федерации до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>тупным и комфортным жильем и повышению качества жилищно-коммунальных услуг».</w:t>
      </w:r>
      <w:proofErr w:type="gramEnd"/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Целью государственной жилищной политики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lastRenderedPageBreak/>
        <w:t>На сегодняшний день в Хомутовском районе Курской области, как и на территории Российской Федерации в целом, в связи с улучшением качества жизни возросли требов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ния к типу и качеству жилых помещений (квартира, дом и т.д.).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Уделяется внимание не только наличию основных коммунальных услуг, но и бл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гоустройству территории, транспортной доступности, визуальной привлекательности, развитости инфраструктуры.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Таким образом, для достижения цели необходимо увеличение темпов строительс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ва жилья, в первую очередь экономического класса, и качественное улучшение состояния жилищно-коммунальной инфраструктуры.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Предоставление социальных выплат на приобретение жилья в рамках реализации мероприятий государственных программ (муниципальных программ) останется основной формой поддержки отдельных категорий граждан, которые нуждаются в улучшении ж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лищных условий, но не имеют возможности накопить средства на приобретение жилья на рыночных условиях.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Государственная политика в сфере поддержки массового жилищного строительства будет направлена на создание комфортной среды проживания и благоприятных условий жизнедеятельности человека путем развития всех видов жилищного строительства, отв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чающих потребностям различных групп населения, включая многоэтажное и малоэтажное индустриальное домостроение, а также индивидуальное жилищное строительство.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На сегодняшний день застройщиком по ООО «</w:t>
      </w:r>
      <w:proofErr w:type="spellStart"/>
      <w:r w:rsidRPr="00D52CAA">
        <w:rPr>
          <w:rFonts w:ascii="Times New Roman" w:hAnsi="Times New Roman"/>
          <w:sz w:val="24"/>
          <w:szCs w:val="24"/>
        </w:rPr>
        <w:t>Спецстройсервис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» построено 7 </w:t>
      </w:r>
      <w:proofErr w:type="spellStart"/>
      <w:r w:rsidRPr="00D52CAA">
        <w:rPr>
          <w:rFonts w:ascii="Times New Roman" w:hAnsi="Times New Roman"/>
          <w:sz w:val="24"/>
          <w:szCs w:val="24"/>
        </w:rPr>
        <w:t>ч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тырехквартирных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жилых дома для детей-сирот в п</w:t>
      </w:r>
      <w:proofErr w:type="gramStart"/>
      <w:r w:rsidRPr="00D52CAA">
        <w:rPr>
          <w:rFonts w:ascii="Times New Roman" w:hAnsi="Times New Roman"/>
          <w:sz w:val="24"/>
          <w:szCs w:val="24"/>
        </w:rPr>
        <w:t>.Х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омутовка. </w:t>
      </w:r>
      <w:proofErr w:type="gramStart"/>
      <w:r w:rsidRPr="00D52CAA">
        <w:rPr>
          <w:rFonts w:ascii="Times New Roman" w:hAnsi="Times New Roman"/>
          <w:sz w:val="24"/>
          <w:szCs w:val="24"/>
        </w:rPr>
        <w:t>Зарезервированы еще 5 з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мельных участков для строительства аналогичных домов.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Семьям, имеющим 3-х и более детей, в п</w:t>
      </w:r>
      <w:proofErr w:type="gramStart"/>
      <w:r w:rsidRPr="00D52CAA">
        <w:rPr>
          <w:rFonts w:ascii="Times New Roman" w:hAnsi="Times New Roman"/>
          <w:sz w:val="24"/>
          <w:szCs w:val="24"/>
        </w:rPr>
        <w:t>.Х</w:t>
      </w:r>
      <w:proofErr w:type="gramEnd"/>
      <w:r w:rsidRPr="00D52CAA">
        <w:rPr>
          <w:rFonts w:ascii="Times New Roman" w:hAnsi="Times New Roman"/>
          <w:sz w:val="24"/>
          <w:szCs w:val="24"/>
        </w:rPr>
        <w:t>омутовка выделены земельные участки под строительство индивидуальных жилых домовобщей площадью 914 га. Для льготной категории граждан также зарезерв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ровано 4 земельных участка общей площадью 0,6 га. в с</w:t>
      </w:r>
      <w:proofErr w:type="gramStart"/>
      <w:r w:rsidRPr="00D52CAA">
        <w:rPr>
          <w:rFonts w:ascii="Times New Roman" w:hAnsi="Times New Roman"/>
          <w:sz w:val="24"/>
          <w:szCs w:val="24"/>
        </w:rPr>
        <w:t>.С</w:t>
      </w:r>
      <w:proofErr w:type="gramEnd"/>
      <w:r w:rsidRPr="00D52CAA">
        <w:rPr>
          <w:rFonts w:ascii="Times New Roman" w:hAnsi="Times New Roman"/>
          <w:sz w:val="24"/>
          <w:szCs w:val="24"/>
        </w:rPr>
        <w:t>альное.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Планируется строительство многоквартирного жилого дома </w:t>
      </w:r>
      <w:proofErr w:type="gramStart"/>
      <w:r w:rsidRPr="00D52CAA">
        <w:rPr>
          <w:rFonts w:ascii="Times New Roman" w:hAnsi="Times New Roman"/>
          <w:sz w:val="24"/>
          <w:szCs w:val="24"/>
        </w:rPr>
        <w:t>в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Хомутовка.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Поддержка массового жилищного строительства будет продолжена путем оказания мер государственной поддержки из областного бюджета муниципальным образованиям: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- на развитие социальной и инженерной инфраструктур;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- на возмещение затрат (части затрат) на уплату процентов по кредитам, получе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ным для обеспечения земельных участков инженерной инфраструктурой;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- на развитие социальной инфраструктуры в рамках реализации проектов ко</w:t>
      </w:r>
      <w:r w:rsidRPr="00D52CAA">
        <w:rPr>
          <w:rFonts w:ascii="Times New Roman" w:hAnsi="Times New Roman"/>
          <w:sz w:val="24"/>
          <w:szCs w:val="24"/>
        </w:rPr>
        <w:t>м</w:t>
      </w:r>
      <w:r w:rsidRPr="00D52CAA">
        <w:rPr>
          <w:rFonts w:ascii="Times New Roman" w:hAnsi="Times New Roman"/>
          <w:sz w:val="24"/>
          <w:szCs w:val="24"/>
        </w:rPr>
        <w:t xml:space="preserve">плексного освоения и развития территорий в целях строительства жилья </w:t>
      </w:r>
      <w:proofErr w:type="spellStart"/>
      <w:r w:rsidRPr="00D52CAA">
        <w:rPr>
          <w:rFonts w:ascii="Times New Roman" w:hAnsi="Times New Roman"/>
          <w:sz w:val="24"/>
          <w:szCs w:val="24"/>
        </w:rPr>
        <w:t>экономкласса</w:t>
      </w:r>
      <w:proofErr w:type="spellEnd"/>
      <w:r w:rsidRPr="00D52CAA">
        <w:rPr>
          <w:rFonts w:ascii="Times New Roman" w:hAnsi="Times New Roman"/>
          <w:sz w:val="24"/>
          <w:szCs w:val="24"/>
        </w:rPr>
        <w:t>.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Завершение разработки документов территориального планирования позволит на их основе обеспечить координацию текущих и среднесрочных прогнозов развития прои</w:t>
      </w:r>
      <w:r w:rsidRPr="00D52CAA">
        <w:rPr>
          <w:rFonts w:ascii="Times New Roman" w:hAnsi="Times New Roman"/>
          <w:sz w:val="24"/>
          <w:szCs w:val="24"/>
        </w:rPr>
        <w:t>з</w:t>
      </w:r>
      <w:r w:rsidRPr="00D52CAA">
        <w:rPr>
          <w:rFonts w:ascii="Times New Roman" w:hAnsi="Times New Roman"/>
          <w:sz w:val="24"/>
          <w:szCs w:val="24"/>
        </w:rPr>
        <w:t>водственных мощностей на предприятиях по выпуску строительных материалов, а также программами комплексного развития систем коммунальной инфраструктуры муниц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пальных образований, инвестиционными программами организаций коммунального ко</w:t>
      </w:r>
      <w:r w:rsidRPr="00D52CAA">
        <w:rPr>
          <w:rFonts w:ascii="Times New Roman" w:hAnsi="Times New Roman"/>
          <w:sz w:val="24"/>
          <w:szCs w:val="24"/>
        </w:rPr>
        <w:t>м</w:t>
      </w:r>
      <w:r w:rsidRPr="00D52CAA">
        <w:rPr>
          <w:rFonts w:ascii="Times New Roman" w:hAnsi="Times New Roman"/>
          <w:sz w:val="24"/>
          <w:szCs w:val="24"/>
        </w:rPr>
        <w:t>плекса по развитию системы коммунальной инфраструктуры, среднесрочными прогноз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ми жилищного и иного строительства.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Государственная политика в жилищно-коммунальном хозяйстве будет направлена на качественное улучшение состояния коммунальной инфраструктуры.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Целями подпрограммы 2 являются: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повышение доступности жилья для населения Хомутовского района Курской о</w:t>
      </w:r>
      <w:r w:rsidRPr="00D52CAA">
        <w:rPr>
          <w:rFonts w:ascii="Times New Roman" w:hAnsi="Times New Roman"/>
          <w:sz w:val="24"/>
          <w:szCs w:val="24"/>
        </w:rPr>
        <w:t>б</w:t>
      </w:r>
      <w:r w:rsidRPr="00D52CAA">
        <w:rPr>
          <w:rFonts w:ascii="Times New Roman" w:hAnsi="Times New Roman"/>
          <w:sz w:val="24"/>
          <w:szCs w:val="24"/>
        </w:rPr>
        <w:t>ласти, обеспечение комфортной среды обитания и жизнедеятельности;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исполнение государственных обязательств по обеспечению жильем отдельных к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тегорий граждан.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Цели подпрограммы 2 соответствуют приоритетам государственной жилищной п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 xml:space="preserve">литики, определенным </w:t>
      </w:r>
      <w:hyperlink r:id="rId24" w:history="1">
        <w:r w:rsidRPr="00D52CAA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D52CAA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а также целевым ориентирам, определе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 xml:space="preserve">ным </w:t>
      </w:r>
      <w:hyperlink r:id="rId25" w:history="1">
        <w:r w:rsidRPr="00D52CAA">
          <w:rPr>
            <w:rFonts w:ascii="Times New Roman" w:hAnsi="Times New Roman"/>
            <w:sz w:val="24"/>
            <w:szCs w:val="24"/>
          </w:rPr>
          <w:t>Указом</w:t>
        </w:r>
      </w:hyperlink>
      <w:r w:rsidRPr="00D52CAA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года № 600 «О мерах по обеспечению граждан Российской Федерации доступным комфортным жильем и повыш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нию качества жилищно-коммунальных услуг»;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стратегической цели государственной жилищной политики – созданию комфор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лом.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lastRenderedPageBreak/>
        <w:t>Для достижения целей подпрограммы 2 необходимо решение следующих задач: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создание условий для разработки документов территориального планирования (г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неральные планы) и градостроительного зонирования;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создание условий для развития социальной и инженерной инфраструктуры;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выполнение дополнительных государственных гарантий по предоставлению соц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альных выплат на приобретение жилья государственным гражданским служащим Курской области;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выполнение государственных обязательств по обеспечению жильем ветеранов и инвалидов Великой Отечественной войны, членов семей погибших (умерших) инвалидов, участников Великой Отечественной войны, ветеранов, инвалидов и семей, имеющих д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тей-инвалидов;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обеспечение жильем молодых семей, проживающих на территории Курской обла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 xml:space="preserve">ти и признанных в установленном </w:t>
      </w:r>
      <w:proofErr w:type="gramStart"/>
      <w:r w:rsidRPr="00D52CAA">
        <w:rPr>
          <w:rFonts w:ascii="Times New Roman" w:hAnsi="Times New Roman"/>
          <w:sz w:val="24"/>
          <w:szCs w:val="24"/>
        </w:rPr>
        <w:t>порядке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нуждающимися в улучшении жилищных усл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вий;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обеспечение жильем граждан, проживающих на территории Курской области в д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мах, признанных непригодными для постоянного проживания;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создание условий для развития ипотечного жилищного кредитования и деятельн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сти участников рынка ипотечного жилищного кредитования;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создание условий, способствующих повышению уровня доступности жилья, в том числе для работников бюджетной сферы;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освоение земельных участков на территории Курской области под строительство жилья </w:t>
      </w:r>
      <w:proofErr w:type="spellStart"/>
      <w:r w:rsidRPr="00D52CAA">
        <w:rPr>
          <w:rFonts w:ascii="Times New Roman" w:hAnsi="Times New Roman"/>
          <w:sz w:val="24"/>
          <w:szCs w:val="24"/>
        </w:rPr>
        <w:t>экономкласса</w:t>
      </w:r>
      <w:proofErr w:type="spellEnd"/>
      <w:r w:rsidRPr="00D52CAA">
        <w:rPr>
          <w:rFonts w:ascii="Times New Roman" w:hAnsi="Times New Roman"/>
          <w:sz w:val="24"/>
          <w:szCs w:val="24"/>
        </w:rPr>
        <w:t>, в том числе малоэтажную застройку, включая строительство объе</w:t>
      </w:r>
      <w:r w:rsidRPr="00D52CAA">
        <w:rPr>
          <w:rFonts w:ascii="Times New Roman" w:hAnsi="Times New Roman"/>
          <w:sz w:val="24"/>
          <w:szCs w:val="24"/>
        </w:rPr>
        <w:t>к</w:t>
      </w:r>
      <w:r w:rsidRPr="00D52CAA">
        <w:rPr>
          <w:rFonts w:ascii="Times New Roman" w:hAnsi="Times New Roman"/>
          <w:sz w:val="24"/>
          <w:szCs w:val="24"/>
        </w:rPr>
        <w:t>тов социальной и инженерной инфраструктуры;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создание условий, способствующих повышению уровня доступности жилья для молодых учителей и предоставляющих возможность приобретения жилья с помощью со</w:t>
      </w:r>
      <w:r w:rsidRPr="00D52CAA">
        <w:rPr>
          <w:rFonts w:ascii="Times New Roman" w:hAnsi="Times New Roman"/>
          <w:sz w:val="24"/>
          <w:szCs w:val="24"/>
        </w:rPr>
        <w:t>б</w:t>
      </w:r>
      <w:r w:rsidRPr="00D52CAA">
        <w:rPr>
          <w:rFonts w:ascii="Times New Roman" w:hAnsi="Times New Roman"/>
          <w:sz w:val="24"/>
          <w:szCs w:val="24"/>
        </w:rPr>
        <w:t>ственных и заемных средств;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содействие формированию рынка арендного жилья и развитие некоммерческого жилищного фонда для граждан, имеющих невысокий уровень дохода;</w:t>
      </w:r>
    </w:p>
    <w:p w:rsidR="00C42E1F" w:rsidRPr="00D52CAA" w:rsidRDefault="00C42E1F" w:rsidP="00B47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обеспечение эффективной деятельности комитета строительства и архитектуры Курской области и подведомственных государственных учреждений.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bookmarkStart w:id="33" w:name="Par1682"/>
      <w:bookmarkEnd w:id="33"/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Перечень показателей (индикаторов) подпрограммы 2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98"/>
        <w:gridCol w:w="5726"/>
      </w:tblGrid>
      <w:tr w:rsidR="00C42E1F" w:rsidRPr="00D52CAA" w:rsidTr="00454BF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CAA">
              <w:rPr>
                <w:rFonts w:ascii="Times New Roman" w:hAnsi="Times New Roman"/>
                <w:b/>
                <w:sz w:val="24"/>
                <w:szCs w:val="24"/>
              </w:rPr>
              <w:t>Задачи подпрограммы 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CAA">
              <w:rPr>
                <w:rFonts w:ascii="Times New Roman" w:hAnsi="Times New Roman"/>
                <w:b/>
                <w:sz w:val="24"/>
                <w:szCs w:val="24"/>
              </w:rPr>
              <w:t>Показатели (индикаторы) подпрограммы 2</w:t>
            </w:r>
          </w:p>
        </w:tc>
      </w:tr>
      <w:tr w:rsidR="00C42E1F" w:rsidRPr="00D52CAA" w:rsidTr="00454BF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условий для разработки документов территориального планирования (генеральные пл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ны) и градостроительного зонир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количество сельских поселений Хомутовского района Курской области, обеспеченных разработанными г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неральными планами и откорректированными прав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лами землепользования и застройки, шт.</w:t>
            </w:r>
          </w:p>
        </w:tc>
      </w:tr>
      <w:tr w:rsidR="00C42E1F" w:rsidRPr="00D52CAA" w:rsidTr="00454BF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условий для развития социальной и инженерной инфр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ввод в эксплуатацию сетей водоснабжения, 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газификация домовладений (квартир), шт.; перевод котельных на газообразное топливо, шт.;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ввод в эксплуатацию школ, уч. мест;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ввод в эксплуатацию объектов физической культуры и массового спорта, объект; прирост мощности по </w:t>
            </w:r>
            <w:proofErr w:type="spellStart"/>
            <w:r w:rsidRPr="00D52CAA">
              <w:rPr>
                <w:rFonts w:ascii="Times New Roman" w:hAnsi="Times New Roman"/>
                <w:sz w:val="24"/>
                <w:szCs w:val="24"/>
              </w:rPr>
              <w:t>водообеспечению</w:t>
            </w:r>
            <w:proofErr w:type="spellEnd"/>
            <w:r w:rsidRPr="00D52CAA">
              <w:rPr>
                <w:rFonts w:ascii="Times New Roman" w:hAnsi="Times New Roman"/>
                <w:sz w:val="24"/>
                <w:szCs w:val="24"/>
              </w:rPr>
              <w:t xml:space="preserve"> населения Хомутовского района Курской области за счет ввода в эксплуатацию об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ъ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ектов водоснабжения, тыс. куб. м воды в сутки</w:t>
            </w:r>
          </w:p>
        </w:tc>
      </w:tr>
      <w:tr w:rsidR="00C42E1F" w:rsidRPr="00D52CAA" w:rsidTr="00454BF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Выполнение дополнительных г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сударственных гарантий по пр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доставлению социальных выплат на приобретение жилья государс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венным гражданским Хомутовск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го района  служащим Курской 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ласти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государственных гражданских служащих Хомутовского  района Курской области, улучшивших жилищные условия с использованием средств соц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альных выплат, семей</w:t>
            </w:r>
          </w:p>
        </w:tc>
      </w:tr>
      <w:tr w:rsidR="00C42E1F" w:rsidRPr="00D52CAA" w:rsidTr="00454BF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государственных об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я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зательств по обеспечению жильем ветеранов и инвалидов Великой Отечественной войны, членов 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мей погибших (умерших) инвал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дов, участников Великой Отечес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венной войны, ветеранов, инвал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дов и семей, имеющих детей-инвалидов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количество ветеранов и инвалидов Великой Отечес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венной войны, членов семей погибших (умерших) инвалидов, участников Великой Отечественной во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й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ны, улучшивших жилищных условия с использов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нием средств единовременных денежных выплат, ч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ловек;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количество ветеранов, инвалидов и семей, имеющих детей-инвалидов, улучшивших жилищных условия с использованием средств единовременных денежных выплат, человек</w:t>
            </w:r>
          </w:p>
        </w:tc>
      </w:tr>
      <w:tr w:rsidR="00C42E1F" w:rsidRPr="00D52CAA" w:rsidTr="00454BF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Обеспечение жильем молодых 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мей, проживающих на территории Хомутовского района Курской 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ласти и признанных в установле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 xml:space="preserve"> нуждающимися в улучшении жилищных условий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дерального бюджета, областного и местных бюдж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тов, семей</w:t>
            </w:r>
          </w:p>
        </w:tc>
      </w:tr>
      <w:tr w:rsidR="00C42E1F" w:rsidRPr="00D52CAA" w:rsidTr="00454BF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на территории Ку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ской области в домах, признанных непригодными для постоянного проживания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площадь ликвидированного аварийного жилищного фонда, тыс. кв. м;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количество семей, переселенных из непригодного для проживания жилищного фонда, семей</w:t>
            </w:r>
          </w:p>
        </w:tc>
      </w:tr>
      <w:tr w:rsidR="00C42E1F" w:rsidRPr="00D52CAA" w:rsidTr="00454BF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условий для развития ипотечного жилищного кредит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вания и деятельности участников рынка ипотечного жилищного кредитования;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условий, способству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ю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щих повышению уровня доступн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сти жилья, в том числе для рабо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ников бюджетной сферы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количество выданных ипотечных жилищных кред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тов (займов), шт.;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количество семей, которым выделены социальные выплаты на приобретение жилья, семей</w:t>
            </w:r>
          </w:p>
        </w:tc>
      </w:tr>
      <w:tr w:rsidR="00C42E1F" w:rsidRPr="00D52CAA" w:rsidTr="00454BF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Освоение земельных участков на территории Хомутовского района Курской области под строительс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во жилья </w:t>
            </w:r>
            <w:proofErr w:type="spellStart"/>
            <w:r w:rsidRPr="00D52CAA">
              <w:rPr>
                <w:rFonts w:ascii="Times New Roman" w:hAnsi="Times New Roman"/>
                <w:sz w:val="24"/>
                <w:szCs w:val="24"/>
              </w:rPr>
              <w:t>экономкласса</w:t>
            </w:r>
            <w:proofErr w:type="spellEnd"/>
            <w:r w:rsidRPr="00D52CAA">
              <w:rPr>
                <w:rFonts w:ascii="Times New Roman" w:hAnsi="Times New Roman"/>
                <w:sz w:val="24"/>
                <w:szCs w:val="24"/>
              </w:rPr>
              <w:t>, в том чи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ле малоэтажную застройку, вкл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ю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чая строительство объектов соц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альной и инженерной инфрастру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к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ввод в эксплуатацию жилья </w:t>
            </w:r>
            <w:proofErr w:type="spellStart"/>
            <w:r w:rsidRPr="00D52CAA">
              <w:rPr>
                <w:rFonts w:ascii="Times New Roman" w:hAnsi="Times New Roman"/>
                <w:sz w:val="24"/>
                <w:szCs w:val="24"/>
              </w:rPr>
              <w:t>экономкласса</w:t>
            </w:r>
            <w:proofErr w:type="spellEnd"/>
            <w:r w:rsidRPr="00D52CAA">
              <w:rPr>
                <w:rFonts w:ascii="Times New Roman" w:hAnsi="Times New Roman"/>
                <w:sz w:val="24"/>
                <w:szCs w:val="24"/>
              </w:rPr>
              <w:t>, в том чи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ле ввод в эксплуатацию общей площади малоэта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ж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ных жилых домов, тыс. кв. метров;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E1F" w:rsidRPr="00D52CAA" w:rsidTr="00454BF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условий, способству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ю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щих повышению уровня доступн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сти жилья для молодых учителей и предоставляющих возможность приобретения жилья с помощью собственных и заемных средств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количество молодых учителей, улучшивших свои жилищные условия с помощью государственной поддержки при ипотечном жилищном кредитовании (займе), человек</w:t>
            </w:r>
          </w:p>
        </w:tc>
      </w:tr>
      <w:tr w:rsidR="00C42E1F" w:rsidRPr="00D52CAA" w:rsidTr="00454BF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Содействие формированию рынка арендного жилья и развитие 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коммерческого жилищного фонда для граждан, имеющих невысокий уровень дохода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объем ввода жилья на территории Хомутовского ра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й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она Курской области, тыс. кв. метров;</w:t>
            </w:r>
          </w:p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ввод в эксплуатацию жилья </w:t>
            </w:r>
            <w:proofErr w:type="spellStart"/>
            <w:r w:rsidRPr="00D52CAA">
              <w:rPr>
                <w:rFonts w:ascii="Times New Roman" w:hAnsi="Times New Roman"/>
                <w:sz w:val="24"/>
                <w:szCs w:val="24"/>
              </w:rPr>
              <w:t>экономкласса</w:t>
            </w:r>
            <w:proofErr w:type="spellEnd"/>
            <w:r w:rsidRPr="00D52CAA">
              <w:rPr>
                <w:rFonts w:ascii="Times New Roman" w:hAnsi="Times New Roman"/>
                <w:sz w:val="24"/>
                <w:szCs w:val="24"/>
              </w:rPr>
              <w:t>, в том чи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ле ввод в эксплуатацию общей площади малоэта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ж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ных жилых домов, тыс. кв. метров</w:t>
            </w:r>
          </w:p>
        </w:tc>
      </w:tr>
      <w:tr w:rsidR="00C42E1F" w:rsidRPr="00D52CAA" w:rsidTr="00454BF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Обеспечение эффективной де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я</w:t>
            </w: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тельности комитета строительства и архитектуры Курской области и подведомственных государстве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D52CAA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доля достигнутых целевых показателей (индикат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ров) подпрограммы 2 «Создание условий для обесп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чения доступным и комфортным жильем граждан Хомутовского района Курской области», %</w:t>
            </w:r>
          </w:p>
        </w:tc>
      </w:tr>
    </w:tbl>
    <w:p w:rsidR="00CB2152" w:rsidRPr="00D52CAA" w:rsidRDefault="00CB2152" w:rsidP="0013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результате реализации мероприятий подпрограммы к 2020 году запланировано сформировать рынок жилья, который в сочетании с мерами государственной поддержки отдельных категорий граждан обеспечит комфортную среду проживания и жизнедеятел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ности жителей Курской области.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На территории Хомутовского района Курской области будет сформирована среда проживания, отвечающая современным требованиям архитектурно-пространственной о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ганизации состояния окружающей среды, формирования условий для реализации кул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турной и досуговой деятельности граждан.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рованы с документами территориального планирования и градостроительного зониров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ния, предусматривающими согласованное развитие социальной и инженерной инфр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структур.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Предусматривается два контрольных этапа реализации: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этап 1-й -  2015 </w:t>
      </w:r>
      <w:r w:rsidR="00DC5A40" w:rsidRPr="00D52CAA">
        <w:rPr>
          <w:rFonts w:ascii="Times New Roman" w:hAnsi="Times New Roman"/>
          <w:sz w:val="24"/>
          <w:szCs w:val="24"/>
        </w:rPr>
        <w:t>-202</w:t>
      </w:r>
      <w:r w:rsidR="00052EBD" w:rsidRPr="00D52CAA">
        <w:rPr>
          <w:rFonts w:ascii="Times New Roman" w:hAnsi="Times New Roman"/>
          <w:sz w:val="24"/>
          <w:szCs w:val="24"/>
        </w:rPr>
        <w:t>1</w:t>
      </w:r>
      <w:r w:rsidR="00DC5A40" w:rsidRPr="00D52CAA">
        <w:rPr>
          <w:rFonts w:ascii="Times New Roman" w:hAnsi="Times New Roman"/>
          <w:sz w:val="24"/>
          <w:szCs w:val="24"/>
        </w:rPr>
        <w:t xml:space="preserve"> годы</w:t>
      </w:r>
      <w:r w:rsidRPr="00D52CAA">
        <w:rPr>
          <w:rFonts w:ascii="Times New Roman" w:hAnsi="Times New Roman"/>
          <w:sz w:val="24"/>
          <w:szCs w:val="24"/>
        </w:rPr>
        <w:t>;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Основные результаты первого этапа: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увеличение объемов ввода жилья до 6000 тысяч кв. м в 2015 году;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завершение разработки и принятия документов территориального планирования и градостроительного зонирования;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обеспечение строительства и (или) реконструкции объектов социальной и инж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нерной инфраструктуры;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прирост мощности по </w:t>
      </w:r>
      <w:proofErr w:type="spellStart"/>
      <w:r w:rsidRPr="00D52CAA">
        <w:rPr>
          <w:rFonts w:ascii="Times New Roman" w:hAnsi="Times New Roman"/>
          <w:sz w:val="24"/>
          <w:szCs w:val="24"/>
        </w:rPr>
        <w:t>водообеспечению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населения Хомутовского района Курской области за счет ввода в эксплуатацию объектов водоснабжения;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поэтапное выполнение обязательств по обеспечению жильем категорий граждан, определенных законодательством;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 итогам реализации первого этапа подпрограммы 2 основные направления ре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лизации государственной жилищной политики будут уточнены с учетом результатов м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ниторинга их эффективности.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Основные результаты второго этапа: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увеличение объемов жилищного строительства до 1210,92  кв</w:t>
      </w:r>
      <w:proofErr w:type="gramStart"/>
      <w:r w:rsidRPr="00D52CAA">
        <w:rPr>
          <w:rFonts w:ascii="Times New Roman" w:hAnsi="Times New Roman"/>
          <w:sz w:val="24"/>
          <w:szCs w:val="24"/>
        </w:rPr>
        <w:t>.м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в 2020 году;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обеспечение устойчивого и эффективного функционирования рынка жилья и ж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лищного строительства, обеспечивающих баланс спроса и предложения на рынке жилья, в том числе в сегменте экономического класса;</w:t>
      </w:r>
      <w:proofErr w:type="gramEnd"/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обеспечение устойчивого и эффективного развития социальной и инженерной и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фраструктуры;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обеспечение мер государственной поддержки обеспечения жильем установленных категорий граждан.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4" w:name="Par1748"/>
      <w:bookmarkEnd w:id="34"/>
      <w:r w:rsidRPr="00D52CAA">
        <w:rPr>
          <w:rFonts w:ascii="Times New Roman" w:hAnsi="Times New Roman"/>
          <w:b/>
          <w:sz w:val="24"/>
          <w:szCs w:val="24"/>
        </w:rPr>
        <w:t>III. Характеристика основных мероприятий подпрограммы 2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рамках подпрограммы 2 предлагается реализация следующих основных мер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приятий: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Основное мероприятие 2.1 «Содействие муниципальным образованиям Хом</w:t>
      </w:r>
      <w:r w:rsidRPr="00D52CAA">
        <w:rPr>
          <w:rFonts w:ascii="Times New Roman" w:hAnsi="Times New Roman"/>
          <w:b/>
          <w:sz w:val="24"/>
          <w:szCs w:val="24"/>
        </w:rPr>
        <w:t>у</w:t>
      </w:r>
      <w:r w:rsidRPr="00D52CAA">
        <w:rPr>
          <w:rFonts w:ascii="Times New Roman" w:hAnsi="Times New Roman"/>
          <w:b/>
          <w:sz w:val="24"/>
          <w:szCs w:val="24"/>
        </w:rPr>
        <w:t>товского района Курской области в разработке документов территориального пл</w:t>
      </w:r>
      <w:r w:rsidRPr="00D52CAA">
        <w:rPr>
          <w:rFonts w:ascii="Times New Roman" w:hAnsi="Times New Roman"/>
          <w:b/>
          <w:sz w:val="24"/>
          <w:szCs w:val="24"/>
        </w:rPr>
        <w:t>а</w:t>
      </w:r>
      <w:r w:rsidRPr="00D52CAA">
        <w:rPr>
          <w:rFonts w:ascii="Times New Roman" w:hAnsi="Times New Roman"/>
          <w:b/>
          <w:sz w:val="24"/>
          <w:szCs w:val="24"/>
        </w:rPr>
        <w:t>нирования и градостроительного зонирования»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рамках реализации основного мероприятия 2.1 предусматривается оказание с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действия в разработке документов территориального планирования (генеральные планы) и градостроительного зонирования сельских поселений Хомутовского района.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Реализация основного мероприятия 2.1 будет осуществляться посредством предо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>тавления субсидий из областного бюджета бюджетам муниципальных образований Хом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 xml:space="preserve">товского района Курской области на разработку генеральных планов сельских поселений, корректировку правил землепользования и застройки сельских поселений в соответствии </w:t>
      </w:r>
      <w:r w:rsidRPr="00D52CAA">
        <w:rPr>
          <w:rFonts w:ascii="Times New Roman" w:hAnsi="Times New Roman"/>
          <w:sz w:val="24"/>
          <w:szCs w:val="24"/>
        </w:rPr>
        <w:lastRenderedPageBreak/>
        <w:t xml:space="preserve">с </w:t>
      </w:r>
      <w:hyperlink r:id="rId26" w:history="1">
        <w:r w:rsidRPr="00D52CAA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D52CAA">
        <w:rPr>
          <w:rFonts w:ascii="Times New Roman" w:hAnsi="Times New Roman"/>
          <w:sz w:val="24"/>
          <w:szCs w:val="24"/>
        </w:rPr>
        <w:t>, утвержденными постановлением Администрации Курской области от 06.03.2013 № 102-па.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Исполнителем указанного мероприятия является отдел архитектуры и градостро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тельства, ТЭК, промышленности, строительства, транспорта, связи, ЖКХ и охраны окр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жающей среды Хомутовского района Курской области.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Ожидаемым непосредственным результатом реализации данного мероприятия я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>ляется стопроцентная обеспеченность документами территориального планирования и градостроительного зонирования 8-ми сельских поселений  Хомутовского района Курской области, в том числе 1 сельское поселение в 2014 году и 4-хсельских поселений в 2015 г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ду.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CAA">
        <w:rPr>
          <w:rFonts w:ascii="Times New Roman" w:hAnsi="Times New Roman"/>
          <w:sz w:val="24"/>
          <w:szCs w:val="24"/>
        </w:rPr>
        <w:t>Нереализация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указанного мероприятия повлечет отклонение от значения показат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 xml:space="preserve">ля (индикатора) государственной программы «Количество сельских поселений Курской области, обеспеченных разработанными генеральными планами и откорректированными правилами землепользования и застройки». 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Основное мероприятие 2.2 «Создание условий для развития социальной и и</w:t>
      </w:r>
      <w:r w:rsidRPr="00D52CAA">
        <w:rPr>
          <w:rFonts w:ascii="Times New Roman" w:hAnsi="Times New Roman"/>
          <w:b/>
          <w:sz w:val="24"/>
          <w:szCs w:val="24"/>
        </w:rPr>
        <w:t>н</w:t>
      </w:r>
      <w:r w:rsidRPr="00D52CAA">
        <w:rPr>
          <w:rFonts w:ascii="Times New Roman" w:hAnsi="Times New Roman"/>
          <w:b/>
          <w:sz w:val="24"/>
          <w:szCs w:val="24"/>
        </w:rPr>
        <w:t>женерной инфраструктуры муниципальных образований Хомутовского района Ку</w:t>
      </w:r>
      <w:r w:rsidRPr="00D52CAA">
        <w:rPr>
          <w:rFonts w:ascii="Times New Roman" w:hAnsi="Times New Roman"/>
          <w:b/>
          <w:sz w:val="24"/>
          <w:szCs w:val="24"/>
        </w:rPr>
        <w:t>р</w:t>
      </w:r>
      <w:r w:rsidRPr="00D52CAA">
        <w:rPr>
          <w:rFonts w:ascii="Times New Roman" w:hAnsi="Times New Roman"/>
          <w:b/>
          <w:sz w:val="24"/>
          <w:szCs w:val="24"/>
        </w:rPr>
        <w:t>ской области»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рамках основного мероприятия 2.2 предусматривается реализация комплекса мер, направленных на развитие социальной и инженерной инфраструктуры муниципал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ных образований Хомутовского района Курской области.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Реализация основного мероприятия 2.2 будет осуществляться посредством предо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>тавления субсидий из областного бюджета бюджетам муниципальных образований Хом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товского района Курской области на развитие социальной и инженерной инфраструктуры муниципальных образований в соответствии с Правилами, утвержденными постановлен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ем Администрации Курской области от 03.03.2010 № 72-па.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Исполнителем указанного мероприятия является отдел архитектуры и градостро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тельства, ТЭК, промышленности, строительства, транспорта, связи, ЖКХ и охраны окр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жающей среды Хомутовского района Курской области.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Ожидаемым непосредственным результатом реализации данного мероприятия я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>ляется повышение комфортных условий проживания населения Хомутовского района  Курской области, а именно: решение вопросов водоснабжения и водоотведения, обесп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чение надежности теплоснабжения и повышение качества поставляемой тепловой эне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гии, снижение тарифов и, как следствие, уменьшение затрат граждан на оплату потре</w:t>
      </w:r>
      <w:r w:rsidRPr="00D52CAA">
        <w:rPr>
          <w:rFonts w:ascii="Times New Roman" w:hAnsi="Times New Roman"/>
          <w:sz w:val="24"/>
          <w:szCs w:val="24"/>
        </w:rPr>
        <w:t>б</w:t>
      </w:r>
      <w:r w:rsidRPr="00D52CAA">
        <w:rPr>
          <w:rFonts w:ascii="Times New Roman" w:hAnsi="Times New Roman"/>
          <w:sz w:val="24"/>
          <w:szCs w:val="24"/>
        </w:rPr>
        <w:t>ленных э/ресурсов, получение доступного и качественного дошкольного и школьного о</w:t>
      </w:r>
      <w:r w:rsidRPr="00D52CAA">
        <w:rPr>
          <w:rFonts w:ascii="Times New Roman" w:hAnsi="Times New Roman"/>
          <w:sz w:val="24"/>
          <w:szCs w:val="24"/>
        </w:rPr>
        <w:t>б</w:t>
      </w:r>
      <w:r w:rsidRPr="00D52CAA">
        <w:rPr>
          <w:rFonts w:ascii="Times New Roman" w:hAnsi="Times New Roman"/>
          <w:sz w:val="24"/>
          <w:szCs w:val="24"/>
        </w:rPr>
        <w:t>разования, организация досуга и занятий физической культурой и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спортом.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CAA">
        <w:rPr>
          <w:rFonts w:ascii="Times New Roman" w:hAnsi="Times New Roman"/>
          <w:sz w:val="24"/>
          <w:szCs w:val="24"/>
        </w:rPr>
        <w:t>Нереализация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основного мероприятия 2.2 повлечет отклонение от значений сл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дующих показателей (индикаторов) государственной программы: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«Ввод в эксплуатацию сетей водоснабжения»;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«Газификация домовладений (квартир);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«Перевод котельных на газообразное оборудование»;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«Ввод в эксплуатацию объектов физической культуры и массового спорта».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Основное мероприятие 2.3 «Муниципальная поддержка молодых семей в улучшении жилищных условий на территории Хомутовского района   Курской о</w:t>
      </w:r>
      <w:r w:rsidRPr="00D52CAA">
        <w:rPr>
          <w:rFonts w:ascii="Times New Roman" w:hAnsi="Times New Roman"/>
          <w:b/>
          <w:sz w:val="24"/>
          <w:szCs w:val="24"/>
        </w:rPr>
        <w:t>б</w:t>
      </w:r>
      <w:r w:rsidRPr="00D52CAA">
        <w:rPr>
          <w:rFonts w:ascii="Times New Roman" w:hAnsi="Times New Roman"/>
          <w:b/>
          <w:sz w:val="24"/>
          <w:szCs w:val="24"/>
        </w:rPr>
        <w:t>ласти»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направлено на оказание муниципальной поддержки в реш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 xml:space="preserve">нии жилищной проблемы молодых семей, проживающих на территории Хомутовского района Курской области и признанных в установленном </w:t>
      </w:r>
      <w:proofErr w:type="gramStart"/>
      <w:r w:rsidRPr="00D52CAA">
        <w:rPr>
          <w:rFonts w:ascii="Times New Roman" w:hAnsi="Times New Roman"/>
          <w:sz w:val="24"/>
          <w:szCs w:val="24"/>
        </w:rPr>
        <w:t>порядке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нуждающимися в улу</w:t>
      </w:r>
      <w:r w:rsidRPr="00D52CAA">
        <w:rPr>
          <w:rFonts w:ascii="Times New Roman" w:hAnsi="Times New Roman"/>
          <w:sz w:val="24"/>
          <w:szCs w:val="24"/>
        </w:rPr>
        <w:t>ч</w:t>
      </w:r>
      <w:r w:rsidRPr="00D52CAA">
        <w:rPr>
          <w:rFonts w:ascii="Times New Roman" w:hAnsi="Times New Roman"/>
          <w:sz w:val="24"/>
          <w:szCs w:val="24"/>
        </w:rPr>
        <w:t>шении жилищных условий.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Реализация мероприятия будет осуществляться посредством: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предоставления субсидий из областного бюджета местным бюджетам для </w:t>
      </w:r>
      <w:proofErr w:type="spellStart"/>
      <w:r w:rsidRPr="00D52CAA">
        <w:rPr>
          <w:rFonts w:ascii="Times New Roman" w:hAnsi="Times New Roman"/>
          <w:sz w:val="24"/>
          <w:szCs w:val="24"/>
        </w:rPr>
        <w:t>софина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сирования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расходных обязательств по предоставлению социальных выплат на приобрет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ние жилья молодым семьям;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предоставления молодым семьям дополнительной социальной выплаты при рожд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нии (усыновлении) каждого ребенка для погашения части кредита или займа либо для компенсации затраченных собственных средств на приобретение жилья или строительс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во индивидуального жилого дома;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изготовления бланков свидетельств и буклетов;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lastRenderedPageBreak/>
        <w:t>создания в Хомутовском районе Курской области условий для привлечения мол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дыми семьями собственных средств, дополнительных финансовых средств банков и др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гих организаций, предоставляющих ипотечные жилищные кредиты и займы для приобр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тения жилья или строительства индивидуального жилья.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Исполнителями основного мероприятия 2.3 являются: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отдел архитектуры и градостроительства, ТЭК, промышленности, строительства, транспорта, связи, ЖКХ и охраны окружающей среды Хомутовского района Курской о</w:t>
      </w:r>
      <w:r w:rsidRPr="00D52CAA">
        <w:rPr>
          <w:rFonts w:ascii="Times New Roman" w:hAnsi="Times New Roman"/>
          <w:sz w:val="24"/>
          <w:szCs w:val="24"/>
        </w:rPr>
        <w:t>б</w:t>
      </w:r>
      <w:r w:rsidRPr="00D52CAA">
        <w:rPr>
          <w:rFonts w:ascii="Times New Roman" w:hAnsi="Times New Roman"/>
          <w:sz w:val="24"/>
          <w:szCs w:val="24"/>
        </w:rPr>
        <w:t>ласти.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Ожидаемым непосредственным результатом реализации данного мероприятия я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>ляется улучшение жилищных условий 10 молодых семей.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Основное мероприятие 2.4 «Проведение эффективной муниципальной пол</w:t>
      </w:r>
      <w:r w:rsidRPr="00D52CAA">
        <w:rPr>
          <w:rFonts w:ascii="Times New Roman" w:hAnsi="Times New Roman"/>
          <w:b/>
          <w:sz w:val="24"/>
          <w:szCs w:val="24"/>
        </w:rPr>
        <w:t>и</w:t>
      </w:r>
      <w:r w:rsidRPr="00D52CAA">
        <w:rPr>
          <w:rFonts w:ascii="Times New Roman" w:hAnsi="Times New Roman"/>
          <w:b/>
          <w:sz w:val="24"/>
          <w:szCs w:val="24"/>
        </w:rPr>
        <w:t>тики по обеспечению населения Хомутовского района Курской области доступным и комфортным жильем»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Основное мероприятие предполагает реализацию мероприятий, направленных на развитие предполагает реализацию мероприятий, направленных на развитие жилищного строительства, строительства муниципального </w:t>
      </w:r>
      <w:proofErr w:type="spellStart"/>
      <w:r w:rsidRPr="00D52CAA">
        <w:rPr>
          <w:rFonts w:ascii="Times New Roman" w:hAnsi="Times New Roman"/>
          <w:sz w:val="24"/>
          <w:szCs w:val="24"/>
        </w:rPr>
        <w:t>жильщного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фонда для сдачи в </w:t>
      </w:r>
      <w:proofErr w:type="spellStart"/>
      <w:r w:rsidRPr="00D52CAA">
        <w:rPr>
          <w:rFonts w:ascii="Times New Roman" w:hAnsi="Times New Roman"/>
          <w:sz w:val="24"/>
          <w:szCs w:val="24"/>
        </w:rPr>
        <w:t>найм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на те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ритории Хомутовского района Курской области.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Реализация мероприятия будет осуществляться посредством </w:t>
      </w:r>
      <w:proofErr w:type="spellStart"/>
      <w:proofErr w:type="gramStart"/>
      <w:r w:rsidRPr="00D52CAA">
        <w:rPr>
          <w:rFonts w:ascii="Times New Roman" w:hAnsi="Times New Roman"/>
          <w:sz w:val="24"/>
          <w:szCs w:val="24"/>
        </w:rPr>
        <w:t>предо-ставления</w:t>
      </w:r>
      <w:proofErr w:type="spellEnd"/>
      <w:proofErr w:type="gramEnd"/>
      <w:r w:rsidRPr="00D52CAA">
        <w:rPr>
          <w:rFonts w:ascii="Times New Roman" w:hAnsi="Times New Roman"/>
          <w:sz w:val="24"/>
          <w:szCs w:val="24"/>
        </w:rPr>
        <w:t xml:space="preserve"> су</w:t>
      </w:r>
      <w:r w:rsidRPr="00D52CAA">
        <w:rPr>
          <w:rFonts w:ascii="Times New Roman" w:hAnsi="Times New Roman"/>
          <w:sz w:val="24"/>
          <w:szCs w:val="24"/>
        </w:rPr>
        <w:t>б</w:t>
      </w:r>
      <w:r w:rsidRPr="00D52CAA">
        <w:rPr>
          <w:rFonts w:ascii="Times New Roman" w:hAnsi="Times New Roman"/>
          <w:sz w:val="24"/>
          <w:szCs w:val="24"/>
        </w:rPr>
        <w:t xml:space="preserve">сидий из областного бюджета местным бюджетам на </w:t>
      </w:r>
      <w:proofErr w:type="spellStart"/>
      <w:r w:rsidRPr="00D52CAA">
        <w:rPr>
          <w:rFonts w:ascii="Times New Roman" w:hAnsi="Times New Roman"/>
          <w:sz w:val="24"/>
          <w:szCs w:val="24"/>
        </w:rPr>
        <w:t>строи-тельство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и реконструкцию объектов жилищного строительства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Исполнителями основного мероприятия 2.4 являются: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комитет строительства и архитектуры  Курской области,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отдел строительства и архитектуры Администрации Хомутовского района Курской области.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Ожидаемым непосредственным результатом реализации данного мероприятия я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 xml:space="preserve">ляется развитие жилищного строительства на территории Хомутовского района Курской области, повышение качества услуг по предоставлению жилья  в </w:t>
      </w:r>
      <w:proofErr w:type="spellStart"/>
      <w:r w:rsidRPr="00D52CAA">
        <w:rPr>
          <w:rFonts w:ascii="Times New Roman" w:hAnsi="Times New Roman"/>
          <w:sz w:val="24"/>
          <w:szCs w:val="24"/>
        </w:rPr>
        <w:t>соцнайм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населению Х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 xml:space="preserve">мутовского района Курской области. 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Не реализация основного мероприятия 2.4 повлечет отклонение от значения пок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зателя (индикатора) Государственной программы "Ввод в эксплуатацию жилищного строительства»</w:t>
      </w:r>
      <w:proofErr w:type="gramStart"/>
      <w:r w:rsidRPr="00D52CAA">
        <w:rPr>
          <w:rFonts w:ascii="Times New Roman" w:hAnsi="Times New Roman"/>
          <w:sz w:val="24"/>
          <w:szCs w:val="24"/>
        </w:rPr>
        <w:t>.к</w:t>
      </w:r>
      <w:proofErr w:type="gramEnd"/>
      <w:r w:rsidRPr="00D52CAA">
        <w:rPr>
          <w:rFonts w:ascii="Times New Roman" w:hAnsi="Times New Roman"/>
          <w:sz w:val="24"/>
          <w:szCs w:val="24"/>
        </w:rPr>
        <w:t>оммунальной инфраструктуры на территории Хомутовского района Ку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ской области.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Основное мероприятие 2.5 «Содействие формированию рынка доступного арендного жилья и развитие некоммерческого жилищного фонда для граждан, имеющих невысокий уровень дохода»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В рамках данного основного мероприятия будут реализованы меры по совершенс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вованию законодательного регулирования, направленные в первую очередь на строител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ство жилья в целях предоставления по договору некоммерческого найма, стимулирование реализации государственно-частных партнерств по строительству арендных многоква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 xml:space="preserve">тирных домов, в том числе на территориях инновационных территориальных кластеров, в рамках региональных программ развития арендного жилищного фонда, поддержке лиц, являющихся </w:t>
      </w:r>
      <w:proofErr w:type="spellStart"/>
      <w:r w:rsidRPr="00D52CAA">
        <w:rPr>
          <w:rFonts w:ascii="Times New Roman" w:hAnsi="Times New Roman"/>
          <w:sz w:val="24"/>
          <w:szCs w:val="24"/>
        </w:rPr>
        <w:t>наймодателями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и нанимателями жилья, предупреждению и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устранению зл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употреблений при найме жилых помещений.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Исполнителем основного мероприятия 2.5 является отдел архитектуры и град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строительства, ТЭК, промышленности, строительства, транспорта, связи, ЖКХ и охраны окружающей среды Хомутовского района Курской области.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Ожидаемым непосредственным результатом реализации данного мероприятия я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>ляется формирование нормативно-правовой базы для создания жилищного фонда ко</w:t>
      </w:r>
      <w:r w:rsidRPr="00D52CAA">
        <w:rPr>
          <w:rFonts w:ascii="Times New Roman" w:hAnsi="Times New Roman"/>
          <w:sz w:val="24"/>
          <w:szCs w:val="24"/>
        </w:rPr>
        <w:t>м</w:t>
      </w:r>
      <w:r w:rsidRPr="00D52CAA">
        <w:rPr>
          <w:rFonts w:ascii="Times New Roman" w:hAnsi="Times New Roman"/>
          <w:sz w:val="24"/>
          <w:szCs w:val="24"/>
        </w:rPr>
        <w:t>мерческого и некоммерческого использования для предоставления внаем гражданам, в том числе нуждающимся в улучшении жилищных условий.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2CAA">
        <w:rPr>
          <w:rFonts w:ascii="Times New Roman" w:hAnsi="Times New Roman"/>
          <w:sz w:val="24"/>
          <w:szCs w:val="24"/>
        </w:rPr>
        <w:t>Нереализация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основного мероприятия 2.5 повлечет отклонение от следующих зн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чений показателей (индикаторов) муниципальной программы: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«Объем ввода жилья на территории Хомутовского района Курской области»;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«Ввод жилья на территории Хомутовского района Курской области </w:t>
      </w:r>
      <w:proofErr w:type="spellStart"/>
      <w:r w:rsidRPr="00D52CAA">
        <w:rPr>
          <w:rFonts w:ascii="Times New Roman" w:hAnsi="Times New Roman"/>
          <w:sz w:val="24"/>
          <w:szCs w:val="24"/>
        </w:rPr>
        <w:t>экономкласса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от общего объема введенного жилья».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Основное мероприятие 2.6  «Организация ввода в эксплуатацию с учётом   р</w:t>
      </w:r>
      <w:r w:rsidRPr="00D52CAA">
        <w:rPr>
          <w:rFonts w:ascii="Times New Roman" w:hAnsi="Times New Roman"/>
          <w:b/>
          <w:sz w:val="24"/>
          <w:szCs w:val="24"/>
        </w:rPr>
        <w:t>а</w:t>
      </w:r>
      <w:r w:rsidRPr="00D52CAA">
        <w:rPr>
          <w:rFonts w:ascii="Times New Roman" w:hAnsi="Times New Roman"/>
          <w:b/>
          <w:sz w:val="24"/>
          <w:szCs w:val="24"/>
        </w:rPr>
        <w:t>нее выданных разрешений на строительство»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lastRenderedPageBreak/>
        <w:t xml:space="preserve">В рамках реализации основного мероприятия 2.6 предусматривается выполнение контрольно </w:t>
      </w:r>
      <w:proofErr w:type="gramStart"/>
      <w:r w:rsidRPr="00D52CAA">
        <w:rPr>
          <w:rFonts w:ascii="Times New Roman" w:hAnsi="Times New Roman"/>
          <w:sz w:val="24"/>
          <w:szCs w:val="24"/>
        </w:rPr>
        <w:t>-ц</w:t>
      </w:r>
      <w:proofErr w:type="gramEnd"/>
      <w:r w:rsidRPr="00D52CAA">
        <w:rPr>
          <w:rFonts w:ascii="Times New Roman" w:hAnsi="Times New Roman"/>
          <w:sz w:val="24"/>
          <w:szCs w:val="24"/>
        </w:rPr>
        <w:t>елевых показателей до уровня  24,144 тыс. кв. метров к 2020 году и возмо</w:t>
      </w:r>
      <w:r w:rsidRPr="00D52CAA">
        <w:rPr>
          <w:rFonts w:ascii="Times New Roman" w:hAnsi="Times New Roman"/>
          <w:sz w:val="24"/>
          <w:szCs w:val="24"/>
        </w:rPr>
        <w:t>ж</w:t>
      </w:r>
      <w:r w:rsidRPr="00D52CAA">
        <w:rPr>
          <w:rFonts w:ascii="Times New Roman" w:hAnsi="Times New Roman"/>
          <w:sz w:val="24"/>
          <w:szCs w:val="24"/>
        </w:rPr>
        <w:t xml:space="preserve">ность  участия в государственных программах. 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Основное мероприятие 2.7 «Инвентаризация ранее построенных и находящи</w:t>
      </w:r>
      <w:r w:rsidRPr="00D52CAA">
        <w:rPr>
          <w:rFonts w:ascii="Times New Roman" w:hAnsi="Times New Roman"/>
          <w:b/>
          <w:sz w:val="24"/>
          <w:szCs w:val="24"/>
        </w:rPr>
        <w:t>х</w:t>
      </w:r>
      <w:r w:rsidRPr="00D52CAA">
        <w:rPr>
          <w:rFonts w:ascii="Times New Roman" w:hAnsi="Times New Roman"/>
          <w:b/>
          <w:sz w:val="24"/>
          <w:szCs w:val="24"/>
        </w:rPr>
        <w:t>ся в эксплуатации жилых домов, которые обеспечиваются энергоресурсами по п</w:t>
      </w:r>
      <w:r w:rsidRPr="00D52CAA">
        <w:rPr>
          <w:rFonts w:ascii="Times New Roman" w:hAnsi="Times New Roman"/>
          <w:b/>
          <w:sz w:val="24"/>
          <w:szCs w:val="24"/>
        </w:rPr>
        <w:t>о</w:t>
      </w:r>
      <w:r w:rsidRPr="00D52CAA">
        <w:rPr>
          <w:rFonts w:ascii="Times New Roman" w:hAnsi="Times New Roman"/>
          <w:b/>
          <w:sz w:val="24"/>
          <w:szCs w:val="24"/>
        </w:rPr>
        <w:t>стоянной схеме, но не введены в эксплуатацию»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В рамках реализации основного мероприятия 2.7 в целях достижения контрольно - целевых показателей, предусматривается  выявление ранее не введённых в эксплуатацию жилых домовладений с последующим их оформлением в установленном порядке. 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Основное мероприятие 2.8. «Привлечение инвесторов для жилищного стро</w:t>
      </w:r>
      <w:r w:rsidRPr="00D52CAA">
        <w:rPr>
          <w:rFonts w:ascii="Times New Roman" w:hAnsi="Times New Roman"/>
          <w:b/>
          <w:sz w:val="24"/>
          <w:szCs w:val="24"/>
        </w:rPr>
        <w:t>и</w:t>
      </w:r>
      <w:r w:rsidRPr="00D52CAA">
        <w:rPr>
          <w:rFonts w:ascii="Times New Roman" w:hAnsi="Times New Roman"/>
          <w:b/>
          <w:sz w:val="24"/>
          <w:szCs w:val="24"/>
        </w:rPr>
        <w:t>тельства на территории Хомутовского района».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Повышение комфортных условий проживания населения Хомутовского района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Увеличение объёмов жилищного строительства на территории Хомутовского ра</w:t>
      </w:r>
      <w:r w:rsidRPr="00D52CAA">
        <w:rPr>
          <w:rFonts w:ascii="Times New Roman" w:hAnsi="Times New Roman"/>
          <w:sz w:val="24"/>
          <w:szCs w:val="24"/>
        </w:rPr>
        <w:t>й</w:t>
      </w:r>
      <w:r w:rsidRPr="00D52CAA">
        <w:rPr>
          <w:rFonts w:ascii="Times New Roman" w:hAnsi="Times New Roman"/>
          <w:sz w:val="24"/>
          <w:szCs w:val="24"/>
        </w:rPr>
        <w:t>она, увеличение  темпов развития жилищного строительства на территории Хомутовского района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Основное мероприятие 2.9. «Формирование земельных участков под жили</w:t>
      </w:r>
      <w:r w:rsidRPr="00D52CAA">
        <w:rPr>
          <w:rFonts w:ascii="Times New Roman" w:hAnsi="Times New Roman"/>
          <w:b/>
          <w:sz w:val="24"/>
          <w:szCs w:val="24"/>
        </w:rPr>
        <w:t>щ</w:t>
      </w:r>
      <w:r w:rsidRPr="00D52CAA">
        <w:rPr>
          <w:rFonts w:ascii="Times New Roman" w:hAnsi="Times New Roman"/>
          <w:b/>
          <w:sz w:val="24"/>
          <w:szCs w:val="24"/>
        </w:rPr>
        <w:t xml:space="preserve">ное строительство». 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Расширить возможности различных категорий граждан для строительства индив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дуальных жилых домовладений.</w:t>
      </w:r>
    </w:p>
    <w:p w:rsidR="00C42E1F" w:rsidRPr="00D52CAA" w:rsidRDefault="00DC344B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Основное мероприятие 2.10 «Разработка и корректировка документов терр</w:t>
      </w:r>
      <w:r w:rsidRPr="00D52CAA">
        <w:rPr>
          <w:rFonts w:ascii="Times New Roman" w:hAnsi="Times New Roman"/>
          <w:b/>
          <w:sz w:val="24"/>
          <w:szCs w:val="24"/>
        </w:rPr>
        <w:t>и</w:t>
      </w:r>
      <w:r w:rsidRPr="00D52CAA">
        <w:rPr>
          <w:rFonts w:ascii="Times New Roman" w:hAnsi="Times New Roman"/>
          <w:b/>
          <w:sz w:val="24"/>
          <w:szCs w:val="24"/>
        </w:rPr>
        <w:t>ториального планирования и градостроительного зонирования»</w:t>
      </w:r>
      <w:r w:rsidR="00C42E1F" w:rsidRPr="00D52CAA">
        <w:rPr>
          <w:rFonts w:ascii="Times New Roman" w:hAnsi="Times New Roman"/>
          <w:sz w:val="24"/>
          <w:szCs w:val="24"/>
        </w:rPr>
        <w:tab/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рамках реализации основного мероприятия 2.10 достигается соблюдение зако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ных интересов застройщиков</w:t>
      </w:r>
      <w:proofErr w:type="gramStart"/>
      <w:r w:rsidRPr="00D52CAA">
        <w:rPr>
          <w:rFonts w:ascii="Times New Roman" w:hAnsi="Times New Roman"/>
          <w:sz w:val="24"/>
          <w:szCs w:val="24"/>
        </w:rPr>
        <w:t>,ф</w:t>
      </w:r>
      <w:proofErr w:type="gramEnd"/>
      <w:r w:rsidRPr="00D52CAA">
        <w:rPr>
          <w:rFonts w:ascii="Times New Roman" w:hAnsi="Times New Roman"/>
          <w:sz w:val="24"/>
          <w:szCs w:val="24"/>
        </w:rPr>
        <w:t>изических  и юридических лиц, при формировании, оформлении и использовании земельных участков на территории Хомутовского района.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Основное мероприятие 2.11«Координирование границ муниципальных обр</w:t>
      </w:r>
      <w:r w:rsidRPr="00D52CAA">
        <w:rPr>
          <w:rFonts w:ascii="Times New Roman" w:hAnsi="Times New Roman"/>
          <w:b/>
          <w:sz w:val="24"/>
          <w:szCs w:val="24"/>
        </w:rPr>
        <w:t>а</w:t>
      </w:r>
      <w:r w:rsidRPr="00D52CAA">
        <w:rPr>
          <w:rFonts w:ascii="Times New Roman" w:hAnsi="Times New Roman"/>
          <w:b/>
          <w:sz w:val="24"/>
          <w:szCs w:val="24"/>
        </w:rPr>
        <w:t>зований и населенных пунктов Хомутовского района Курской области»</w:t>
      </w:r>
      <w:r w:rsidRPr="00D52CAA">
        <w:rPr>
          <w:rFonts w:ascii="Times New Roman" w:hAnsi="Times New Roman"/>
          <w:sz w:val="24"/>
          <w:szCs w:val="24"/>
        </w:rPr>
        <w:tab/>
      </w:r>
      <w:r w:rsidRPr="00D52CAA">
        <w:rPr>
          <w:rFonts w:ascii="Times New Roman" w:hAnsi="Times New Roman"/>
          <w:sz w:val="24"/>
          <w:szCs w:val="24"/>
        </w:rPr>
        <w:tab/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рамках реализации основного мероприятия 2.11 достигается соблюдение зако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ных интересов застройщиков</w:t>
      </w:r>
      <w:proofErr w:type="gramStart"/>
      <w:r w:rsidRPr="00D52CAA">
        <w:rPr>
          <w:rFonts w:ascii="Times New Roman" w:hAnsi="Times New Roman"/>
          <w:sz w:val="24"/>
          <w:szCs w:val="24"/>
        </w:rPr>
        <w:t>,ф</w:t>
      </w:r>
      <w:proofErr w:type="gramEnd"/>
      <w:r w:rsidRPr="00D52CAA">
        <w:rPr>
          <w:rFonts w:ascii="Times New Roman" w:hAnsi="Times New Roman"/>
          <w:sz w:val="24"/>
          <w:szCs w:val="24"/>
        </w:rPr>
        <w:t>изических  и юридических лиц, при установлении границ земельных участков на территорииХомутовского района.</w:t>
      </w:r>
    </w:p>
    <w:p w:rsidR="00C42E1F" w:rsidRPr="00D52CAA" w:rsidRDefault="00DC5A40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Основное мероприятие 2.12</w:t>
      </w:r>
      <w:r w:rsidRPr="00D52CAA">
        <w:rPr>
          <w:rFonts w:ascii="Times New Roman" w:hAnsi="Times New Roman"/>
          <w:sz w:val="24"/>
          <w:szCs w:val="24"/>
        </w:rPr>
        <w:t xml:space="preserve"> В рамках реализации основного мероприятия 2.12 достигается  соблюдение законных интересов, физических  и юридических лиц, при и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>пользовании муниципального жилищного фонда</w:t>
      </w:r>
      <w:proofErr w:type="gramStart"/>
      <w:r w:rsidRPr="00D52CAA">
        <w:rPr>
          <w:rFonts w:ascii="Times New Roman" w:hAnsi="Times New Roman"/>
          <w:sz w:val="24"/>
          <w:szCs w:val="24"/>
        </w:rPr>
        <w:t>.и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приведение общего имущества собс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венников помещений в многоквартирных домах в технически исправное состояние.</w:t>
      </w:r>
    </w:p>
    <w:p w:rsidR="00DC5A40" w:rsidRPr="00D52CAA" w:rsidRDefault="00DC5A40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5" w:name="Par1971"/>
      <w:bookmarkEnd w:id="35"/>
      <w:r w:rsidRPr="00D52CAA">
        <w:rPr>
          <w:rFonts w:ascii="Times New Roman" w:hAnsi="Times New Roman"/>
          <w:b/>
          <w:sz w:val="24"/>
          <w:szCs w:val="24"/>
        </w:rPr>
        <w:t>IV. Основные меры правового регулирования</w:t>
      </w:r>
    </w:p>
    <w:p w:rsidR="00C42E1F" w:rsidRPr="00D52CAA" w:rsidRDefault="00C42E1F" w:rsidP="00CB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Необходимость внесения изменений в нормативные правовые акты будет опред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 xml:space="preserve">ляться в процессе реализации муниципальной программы в соответствии с изменениями, принимаемыми на региональном и федеральном уровне. 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6" w:name="Par1985"/>
      <w:bookmarkEnd w:id="36"/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7" w:name="Par1996"/>
      <w:bookmarkEnd w:id="37"/>
      <w:r w:rsidRPr="00D52CAA">
        <w:rPr>
          <w:rFonts w:ascii="Times New Roman" w:hAnsi="Times New Roman"/>
          <w:b/>
          <w:sz w:val="24"/>
          <w:szCs w:val="24"/>
        </w:rPr>
        <w:t>V. Характеристика основных мероприятий, реализуемых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муниципальным Хомутовским районом  Курской области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в рамках реализации подпрограммы 2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Хомутовский район  Курской области принимает участие в реализации подпр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граммы 2 по следующим направлениям: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2.1 «Содействие муниципальным образованиям Хомуто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>ского района Курской области в разработке документов территориального планирования и градостроительного зонирования»;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2.2 «Создание условий для развития социальной и инжене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ной инфраструктуры муниципальных образований Хомутовского района Курской обла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>ти»;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2.3 «Муниципальная поддержка молодых семей в улучш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нии жилищных условий на территории Хомутовского района Курской области»;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2.4 «Модернизация объектов коммунальной инфраструкт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ры Хомутовского района Курской области»;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2.5 «Содействие формированию рынка доступного адресн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го жилья и развитие некоммерческого жилищного фонда для граждан, имеющих невыс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кий уровень дохода».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bookmarkStart w:id="38" w:name="Par2024"/>
      <w:bookmarkStart w:id="39" w:name="Par2052"/>
      <w:bookmarkEnd w:id="38"/>
      <w:bookmarkEnd w:id="39"/>
      <w:r w:rsidRPr="00D52CAA">
        <w:rPr>
          <w:rFonts w:ascii="Times New Roman" w:hAnsi="Times New Roman"/>
          <w:sz w:val="24"/>
          <w:szCs w:val="24"/>
        </w:rPr>
        <w:lastRenderedPageBreak/>
        <w:t>основное мероприятие 2.6 «Организация ввода в эксплуатацию с учётом   ранее выданных разрешений на строительство»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2.7 «Инвентаризация ранее построенных и находящихся в эксплуатации жилых домов, которые обеспечиваются энергоресурсами по постоянной схеме, но не введены в эксплуатацию»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2.8 «Привлечение инвесторов для жилищного строительства на территории Хомутовского района»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2.9 «Формирование земельных участков под жилищное строительство»</w:t>
      </w:r>
    </w:p>
    <w:p w:rsidR="00C42E1F" w:rsidRPr="00D52CAA" w:rsidRDefault="00DC344B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2.10 «Разработка и корректировка документов территор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ального планирования и градостроительного зонирования»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2.11 «Координирование границ муниципальных образов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ний и населенных пунктов Хомутовского района Курской области»</w:t>
      </w:r>
    </w:p>
    <w:p w:rsidR="00C42E1F" w:rsidRPr="00D52CAA" w:rsidRDefault="00DC5A40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2.12 «Мероприятия по капитальному ремонту муниципал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ного жилищного фонда».</w:t>
      </w:r>
    </w:p>
    <w:p w:rsidR="00DB63AB" w:rsidRPr="00D52CAA" w:rsidRDefault="00DB63AB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для реализации подпрограммы 2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Реализация подпрограммы 2 осуществляется за счет средств бюджета Курской о</w:t>
      </w:r>
      <w:r w:rsidRPr="00D52CAA">
        <w:rPr>
          <w:rFonts w:ascii="Times New Roman" w:hAnsi="Times New Roman"/>
          <w:sz w:val="24"/>
          <w:szCs w:val="24"/>
        </w:rPr>
        <w:t>б</w:t>
      </w:r>
      <w:r w:rsidRPr="00D52CAA">
        <w:rPr>
          <w:rFonts w:ascii="Times New Roman" w:hAnsi="Times New Roman"/>
          <w:sz w:val="24"/>
          <w:szCs w:val="24"/>
        </w:rPr>
        <w:t>ласти, бюджетов муниципального района «Хомутовский район» и средств внебюджетных источников.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Обоснование планируемых объемов ресурсов на реализацию подпрограммы 2 з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ключается в следующем: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подпрограмма 2 обеспечивает вклад в достижение целей муниципальной програ</w:t>
      </w:r>
      <w:r w:rsidRPr="00D52CAA">
        <w:rPr>
          <w:rFonts w:ascii="Times New Roman" w:hAnsi="Times New Roman"/>
          <w:sz w:val="24"/>
          <w:szCs w:val="24"/>
        </w:rPr>
        <w:t>м</w:t>
      </w:r>
      <w:r w:rsidRPr="00D52CAA">
        <w:rPr>
          <w:rFonts w:ascii="Times New Roman" w:hAnsi="Times New Roman"/>
          <w:sz w:val="24"/>
          <w:szCs w:val="24"/>
        </w:rPr>
        <w:t>мы, в том числе путем создания и поддержания благоприятных условий для повышения уровня и качества жизни населения Хомутовского района Курской области.</w:t>
      </w:r>
    </w:p>
    <w:p w:rsidR="00DC5A40" w:rsidRPr="00D52CAA" w:rsidRDefault="00DC5A40" w:rsidP="00DB6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Общий объем финансирования по </w:t>
      </w:r>
      <w:hyperlink w:anchor="Par2944" w:history="1">
        <w:r w:rsidRPr="00D52CAA">
          <w:rPr>
            <w:rStyle w:val="a9"/>
            <w:rFonts w:ascii="Times New Roman" w:hAnsi="Times New Roman"/>
            <w:color w:val="auto"/>
            <w:sz w:val="24"/>
            <w:szCs w:val="24"/>
          </w:rPr>
          <w:t>подпрограмме 2</w:t>
        </w:r>
      </w:hyperlink>
      <w:r w:rsidRPr="00D52CAA">
        <w:rPr>
          <w:rFonts w:ascii="Times New Roman" w:hAnsi="Times New Roman"/>
          <w:sz w:val="24"/>
          <w:szCs w:val="24"/>
        </w:rPr>
        <w:t xml:space="preserve">   составит 16</w:t>
      </w:r>
      <w:r w:rsidR="00052EBD" w:rsidRPr="00D52CAA">
        <w:rPr>
          <w:rFonts w:ascii="Times New Roman" w:hAnsi="Times New Roman"/>
          <w:sz w:val="24"/>
          <w:szCs w:val="24"/>
        </w:rPr>
        <w:t>480</w:t>
      </w:r>
      <w:r w:rsidRPr="00D52CAA">
        <w:rPr>
          <w:rFonts w:ascii="Times New Roman" w:hAnsi="Times New Roman"/>
          <w:sz w:val="24"/>
          <w:szCs w:val="24"/>
        </w:rPr>
        <w:t>,39</w:t>
      </w:r>
      <w:r w:rsidR="00052EBD" w:rsidRPr="00D52CAA">
        <w:rPr>
          <w:rFonts w:ascii="Times New Roman" w:hAnsi="Times New Roman"/>
          <w:sz w:val="24"/>
          <w:szCs w:val="24"/>
        </w:rPr>
        <w:t>2</w:t>
      </w:r>
      <w:r w:rsidRPr="00D52CAA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DC5A40" w:rsidRPr="00D52CAA" w:rsidRDefault="00DC5A40" w:rsidP="00DC5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2015 год – 883,753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DC5A40" w:rsidRPr="00D52CAA" w:rsidRDefault="00DC5A40" w:rsidP="00DC5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2016 год – 134,0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DC5A40" w:rsidRPr="00D52CAA" w:rsidRDefault="00DC5A40" w:rsidP="00DC5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2017 год –</w:t>
      </w:r>
      <w:r w:rsidR="00052EBD" w:rsidRPr="00D52CAA">
        <w:rPr>
          <w:rFonts w:ascii="Times New Roman" w:hAnsi="Times New Roman"/>
          <w:sz w:val="24"/>
          <w:szCs w:val="24"/>
        </w:rPr>
        <w:t>123</w:t>
      </w:r>
      <w:r w:rsidRPr="00D52CAA">
        <w:rPr>
          <w:rFonts w:ascii="Times New Roman" w:hAnsi="Times New Roman"/>
          <w:sz w:val="24"/>
          <w:szCs w:val="24"/>
        </w:rPr>
        <w:t>,0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DC5A40" w:rsidRPr="00D52CAA" w:rsidRDefault="00DC5A40" w:rsidP="00DC5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2018 год – 15339,639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DC5A40" w:rsidRPr="00D52CAA" w:rsidRDefault="00DC5A40" w:rsidP="00DC5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2019 год – 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DC5A40" w:rsidRPr="00D52CAA" w:rsidRDefault="00DC5A40" w:rsidP="00DC5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2020 год – 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уб;</w:t>
      </w:r>
    </w:p>
    <w:p w:rsidR="00DC5A40" w:rsidRPr="00D52CAA" w:rsidRDefault="00DC5A40" w:rsidP="00DC5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2021 год – 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</w:t>
      </w:r>
    </w:p>
    <w:p w:rsidR="00DC5A40" w:rsidRPr="00D52CAA" w:rsidRDefault="00DC5A40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4"/>
          <w:szCs w:val="24"/>
        </w:rPr>
      </w:pPr>
      <w:bookmarkStart w:id="40" w:name="Par2092"/>
      <w:bookmarkEnd w:id="40"/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VI</w:t>
      </w:r>
      <w:r w:rsidRPr="00D52CA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52CAA">
        <w:rPr>
          <w:rFonts w:ascii="Times New Roman" w:hAnsi="Times New Roman"/>
          <w:b/>
          <w:sz w:val="24"/>
          <w:szCs w:val="24"/>
        </w:rPr>
        <w:t>. Анализ рисков реализации подпрограммы 2 и описание</w:t>
      </w:r>
    </w:p>
    <w:p w:rsidR="00C42E1F" w:rsidRPr="00D52CAA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 2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На основе анализа мероприятий, предлагаемых к реализации в рамках подпр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граммы 2, выделены следующие риски ее реализации:</w:t>
      </w:r>
    </w:p>
    <w:p w:rsidR="00C42E1F" w:rsidRPr="00D52CAA" w:rsidRDefault="00C42E1F" w:rsidP="00DB6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1. Операционные риски, связанные с ошибками управления реализа</w:t>
      </w:r>
      <w:r w:rsidR="00DB63AB" w:rsidRPr="00D52CAA">
        <w:rPr>
          <w:rFonts w:ascii="Times New Roman" w:hAnsi="Times New Roman"/>
          <w:sz w:val="24"/>
          <w:szCs w:val="24"/>
        </w:rPr>
        <w:softHyphen/>
      </w:r>
      <w:r w:rsidRPr="00D52CAA">
        <w:rPr>
          <w:rFonts w:ascii="Times New Roman" w:hAnsi="Times New Roman"/>
          <w:sz w:val="24"/>
          <w:szCs w:val="24"/>
        </w:rPr>
        <w:t>цией подпр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граммы, в том числе отдельных ее исполнителей, неготовностью организационной инфр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структуры к решению задач, поставленных подпро</w:t>
      </w:r>
      <w:r w:rsidR="00DB63AB" w:rsidRPr="00D52CAA">
        <w:rPr>
          <w:rFonts w:ascii="Times New Roman" w:hAnsi="Times New Roman"/>
          <w:sz w:val="24"/>
          <w:szCs w:val="24"/>
        </w:rPr>
        <w:softHyphen/>
        <w:t>граммой</w:t>
      </w:r>
      <w:r w:rsidRPr="00D52CAA">
        <w:rPr>
          <w:rFonts w:ascii="Times New Roman" w:hAnsi="Times New Roman"/>
          <w:sz w:val="24"/>
          <w:szCs w:val="24"/>
        </w:rPr>
        <w:t>, что может привести к нецел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вому и/или неэффективному исполь</w:t>
      </w:r>
      <w:r w:rsidR="00DB63AB" w:rsidRPr="00D52CAA">
        <w:rPr>
          <w:rFonts w:ascii="Times New Roman" w:hAnsi="Times New Roman"/>
          <w:sz w:val="24"/>
          <w:szCs w:val="24"/>
        </w:rPr>
        <w:softHyphen/>
      </w:r>
      <w:r w:rsidRPr="00D52CAA">
        <w:rPr>
          <w:rFonts w:ascii="Times New Roman" w:hAnsi="Times New Roman"/>
          <w:sz w:val="24"/>
          <w:szCs w:val="24"/>
        </w:rPr>
        <w:t>зованию бюджетных средств, невыполнению ряда м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роприятий подпро</w:t>
      </w:r>
      <w:r w:rsidR="00DB63AB" w:rsidRPr="00D52CAA">
        <w:rPr>
          <w:rFonts w:ascii="Times New Roman" w:hAnsi="Times New Roman"/>
          <w:sz w:val="24"/>
          <w:szCs w:val="24"/>
        </w:rPr>
        <w:softHyphen/>
      </w:r>
      <w:r w:rsidRPr="00D52CAA">
        <w:rPr>
          <w:rFonts w:ascii="Times New Roman" w:hAnsi="Times New Roman"/>
          <w:sz w:val="24"/>
          <w:szCs w:val="24"/>
        </w:rPr>
        <w:t>граммы  или задержке в их выполнении. Данный риск может быть кач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ст</w:t>
      </w:r>
      <w:r w:rsidR="00DB63AB" w:rsidRPr="00D52CAA">
        <w:rPr>
          <w:rFonts w:ascii="Times New Roman" w:hAnsi="Times New Roman"/>
          <w:sz w:val="24"/>
          <w:szCs w:val="24"/>
        </w:rPr>
        <w:softHyphen/>
      </w:r>
      <w:r w:rsidRPr="00D52CAA">
        <w:rPr>
          <w:rFonts w:ascii="Times New Roman" w:hAnsi="Times New Roman"/>
          <w:sz w:val="24"/>
          <w:szCs w:val="24"/>
        </w:rPr>
        <w:t xml:space="preserve">венно оценен как умеренный, поскольку опыт реализации, например, </w:t>
      </w:r>
      <w:hyperlink r:id="rId27" w:history="1">
        <w:r w:rsidRPr="00D52CAA">
          <w:rPr>
            <w:rFonts w:ascii="Times New Roman" w:hAnsi="Times New Roman"/>
            <w:sz w:val="24"/>
            <w:szCs w:val="24"/>
          </w:rPr>
          <w:t>РЦП</w:t>
        </w:r>
      </w:hyperlink>
      <w:r w:rsidRPr="00D52CAA">
        <w:rPr>
          <w:rFonts w:ascii="Times New Roman" w:hAnsi="Times New Roman"/>
          <w:sz w:val="24"/>
          <w:szCs w:val="24"/>
        </w:rPr>
        <w:t>«Жилище» на 2012-2015 годы, показывает возможность успешного управ</w:t>
      </w:r>
      <w:r w:rsidR="00DB63AB" w:rsidRPr="00D52CAA">
        <w:rPr>
          <w:rFonts w:ascii="Times New Roman" w:hAnsi="Times New Roman"/>
          <w:sz w:val="24"/>
          <w:szCs w:val="24"/>
        </w:rPr>
        <w:softHyphen/>
      </w:r>
      <w:r w:rsidRPr="00D52CAA">
        <w:rPr>
          <w:rFonts w:ascii="Times New Roman" w:hAnsi="Times New Roman"/>
          <w:sz w:val="24"/>
          <w:szCs w:val="24"/>
        </w:rPr>
        <w:t>ления данным риском.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2. Риск финансового обеспечения, который связан с финансированием подпр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граммы 2 в неполном объеме. Данный риск возникает по причине значительной продо</w:t>
      </w:r>
      <w:r w:rsidRPr="00D52CAA">
        <w:rPr>
          <w:rFonts w:ascii="Times New Roman" w:hAnsi="Times New Roman"/>
          <w:sz w:val="24"/>
          <w:szCs w:val="24"/>
        </w:rPr>
        <w:t>л</w:t>
      </w:r>
      <w:r w:rsidRPr="00D52CAA">
        <w:rPr>
          <w:rFonts w:ascii="Times New Roman" w:hAnsi="Times New Roman"/>
          <w:sz w:val="24"/>
          <w:szCs w:val="24"/>
        </w:rPr>
        <w:t>жительности подпрограммы 2. Однако, учитывая формируемую практику программного бюджетирования в части обеспечения реализации подпрограммы 2 за счет средств обл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стного бюджета, риск сбоев в ее реализации по причине недофинансирования можно сч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тать умеренным.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Реализации подпрограммы 2 также угрожают следующие риски, которые связаны с изменением внешней среды и которыми невозможно </w:t>
      </w:r>
      <w:proofErr w:type="gramStart"/>
      <w:r w:rsidRPr="00D52CAA">
        <w:rPr>
          <w:rFonts w:ascii="Times New Roman" w:hAnsi="Times New Roman"/>
          <w:sz w:val="24"/>
          <w:szCs w:val="24"/>
        </w:rPr>
        <w:t>управлять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в</w:t>
      </w:r>
      <w:r w:rsidR="00DB63AB" w:rsidRPr="00D52CAA">
        <w:rPr>
          <w:rFonts w:ascii="Times New Roman" w:hAnsi="Times New Roman"/>
          <w:sz w:val="24"/>
          <w:szCs w:val="24"/>
        </w:rPr>
        <w:t xml:space="preserve"> рамках реализации по</w:t>
      </w:r>
      <w:r w:rsidR="00DB63AB" w:rsidRPr="00D52CAA">
        <w:rPr>
          <w:rFonts w:ascii="Times New Roman" w:hAnsi="Times New Roman"/>
          <w:sz w:val="24"/>
          <w:szCs w:val="24"/>
        </w:rPr>
        <w:t>д</w:t>
      </w:r>
      <w:r w:rsidR="00DB63AB" w:rsidRPr="00D52CAA">
        <w:rPr>
          <w:rFonts w:ascii="Times New Roman" w:hAnsi="Times New Roman"/>
          <w:sz w:val="24"/>
          <w:szCs w:val="24"/>
        </w:rPr>
        <w:t>программы</w:t>
      </w:r>
      <w:r w:rsidRPr="00D52CAA">
        <w:rPr>
          <w:rFonts w:ascii="Times New Roman" w:hAnsi="Times New Roman"/>
          <w:sz w:val="24"/>
          <w:szCs w:val="24"/>
        </w:rPr>
        <w:t>.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1. Риск ухудшения состояния экономики, что может привести к снижению бю</w:t>
      </w:r>
      <w:r w:rsidRPr="00D52CAA">
        <w:rPr>
          <w:rFonts w:ascii="Times New Roman" w:hAnsi="Times New Roman"/>
          <w:sz w:val="24"/>
          <w:szCs w:val="24"/>
        </w:rPr>
        <w:t>д</w:t>
      </w:r>
      <w:r w:rsidRPr="00D52CAA">
        <w:rPr>
          <w:rFonts w:ascii="Times New Roman" w:hAnsi="Times New Roman"/>
          <w:sz w:val="24"/>
          <w:szCs w:val="24"/>
        </w:rPr>
        <w:lastRenderedPageBreak/>
        <w:t>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селения. Учитывая, что мероприятия подпрограммы 2 реализуются за счет средств обл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стного бюджета, такой риск для реализации подпрограммы 2 может быть качественно оценен как высокий.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социальной и инженерной инфраструктуры в отдельных муниципалитетах, а также потребовать концентрации средств областного бюджета на преодоление последс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вий таких катастроф. На качественном уровне такой риск для подпрограммы 2 можно оценить как умеренный.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Меры управления рисками реализации подпрограммы </w:t>
      </w:r>
      <w:r w:rsidR="00042634" w:rsidRPr="00D52CAA">
        <w:rPr>
          <w:rFonts w:ascii="Times New Roman" w:hAnsi="Times New Roman"/>
          <w:sz w:val="24"/>
          <w:szCs w:val="24"/>
        </w:rPr>
        <w:t>2</w:t>
      </w:r>
      <w:r w:rsidRPr="00D52CAA">
        <w:rPr>
          <w:rFonts w:ascii="Times New Roman" w:hAnsi="Times New Roman"/>
          <w:sz w:val="24"/>
          <w:szCs w:val="24"/>
        </w:rPr>
        <w:t xml:space="preserve"> основываются на следу</w:t>
      </w:r>
      <w:r w:rsidRPr="00D52CAA">
        <w:rPr>
          <w:rFonts w:ascii="Times New Roman" w:hAnsi="Times New Roman"/>
          <w:sz w:val="24"/>
          <w:szCs w:val="24"/>
        </w:rPr>
        <w:t>ю</w:t>
      </w:r>
      <w:r w:rsidRPr="00D52CAA">
        <w:rPr>
          <w:rFonts w:ascii="Times New Roman" w:hAnsi="Times New Roman"/>
          <w:sz w:val="24"/>
          <w:szCs w:val="24"/>
        </w:rPr>
        <w:t>щих обстоятельствах: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1. Наибольшее отрицательное влияние из вышеперечисленных рисков на реализ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 xml:space="preserve">цию подпрограммы 2 может оказать ухудшение состояния экономики, которое содержит угрозу срыва реализации подпрограммы </w:t>
      </w:r>
      <w:r w:rsidR="00042634" w:rsidRPr="00D52CAA">
        <w:rPr>
          <w:rFonts w:ascii="Times New Roman" w:hAnsi="Times New Roman"/>
          <w:sz w:val="24"/>
          <w:szCs w:val="24"/>
        </w:rPr>
        <w:t>2</w:t>
      </w:r>
      <w:r w:rsidRPr="00D52CAA">
        <w:rPr>
          <w:rFonts w:ascii="Times New Roman" w:hAnsi="Times New Roman"/>
          <w:sz w:val="24"/>
          <w:szCs w:val="24"/>
        </w:rPr>
        <w:t>.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2. Управление рисками реализации подпрограммы 2, которыми могут управлять ответственный исполнитель и участники подпрограммы 2, должно соответствовать зад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чам и полномочиям существующих органов государственной власти и организаций, з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 xml:space="preserve">действованных в реализации подпрограммы 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3.Управление рисками реализации подпрограммы 2 будет осуществляться путем координации деятельности всех субъектов, участвующих в реализации подпрограммы </w:t>
      </w:r>
      <w:r w:rsidR="00042634" w:rsidRPr="00D52CAA">
        <w:rPr>
          <w:rFonts w:ascii="Times New Roman" w:hAnsi="Times New Roman"/>
          <w:sz w:val="24"/>
          <w:szCs w:val="24"/>
        </w:rPr>
        <w:t>2</w:t>
      </w:r>
      <w:r w:rsidRPr="00D52CAA">
        <w:rPr>
          <w:rFonts w:ascii="Times New Roman" w:hAnsi="Times New Roman"/>
          <w:sz w:val="24"/>
          <w:szCs w:val="24"/>
        </w:rPr>
        <w:t>: органов исполнительной власти и муниципальных образований Курской области.</w:t>
      </w:r>
    </w:p>
    <w:p w:rsidR="00C42E1F" w:rsidRPr="00D52CAA" w:rsidRDefault="00C42E1F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634" w:rsidRPr="00D52CAA" w:rsidRDefault="00042634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EBD" w:rsidRPr="00D52CAA" w:rsidRDefault="00052EBD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EBD" w:rsidRDefault="00052EBD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0B5" w:rsidRDefault="001350B5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0B5" w:rsidRDefault="001350B5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0B5" w:rsidRDefault="001350B5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0B5" w:rsidRPr="00D52CAA" w:rsidRDefault="001350B5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EBD" w:rsidRPr="00D52CAA" w:rsidRDefault="00052EBD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подпрограммы 3</w:t>
      </w:r>
      <w:r w:rsidR="00DB63AB" w:rsidRPr="00D52CAA">
        <w:rPr>
          <w:rFonts w:ascii="Times New Roman" w:hAnsi="Times New Roman"/>
          <w:b/>
          <w:sz w:val="24"/>
          <w:szCs w:val="24"/>
        </w:rPr>
        <w:t xml:space="preserve"> </w:t>
      </w:r>
      <w:r w:rsidRPr="00D52CAA">
        <w:rPr>
          <w:rFonts w:ascii="Times New Roman" w:hAnsi="Times New Roman"/>
          <w:b/>
          <w:sz w:val="24"/>
          <w:szCs w:val="24"/>
        </w:rPr>
        <w:t>«Обеспечение качественными услугами ЖКХ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населения Хомутовского района Курской области»</w:t>
      </w:r>
    </w:p>
    <w:tbl>
      <w:tblPr>
        <w:tblpPr w:leftFromText="180" w:rightFromText="180" w:vertAnchor="text" w:horzAnchor="margin" w:tblpY="246"/>
        <w:tblW w:w="94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062"/>
        <w:gridCol w:w="244"/>
        <w:gridCol w:w="6180"/>
      </w:tblGrid>
      <w:tr w:rsidR="009D3933" w:rsidRPr="00D52CAA" w:rsidTr="002B05C5">
        <w:trPr>
          <w:trHeight w:val="120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Ответственный Исполн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тель подпрограммы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Администрация Хомутовского района Курской области (отдел строительства и архитектуры; отдел ЖКХ, тран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порта, связи, охраны окружающей среды)</w:t>
            </w:r>
          </w:p>
        </w:tc>
      </w:tr>
      <w:tr w:rsidR="009D3933" w:rsidRPr="00D52CAA" w:rsidTr="002B05C5">
        <w:trPr>
          <w:trHeight w:val="58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Предприятия ЖКХ Хомутовского района</w:t>
            </w:r>
          </w:p>
        </w:tc>
      </w:tr>
      <w:tr w:rsidR="009D3933" w:rsidRPr="00D52CAA" w:rsidTr="002B05C5">
        <w:trPr>
          <w:trHeight w:val="90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Программно-целевые инс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рументы подпрограммы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D3933" w:rsidRPr="00D52CAA" w:rsidTr="002B05C5">
        <w:trPr>
          <w:trHeight w:val="117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повышение качества и надежности предоставления ж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лищно-коммунальных услуг, создание комфортной среды обитания и жизнедеятельности</w:t>
            </w:r>
          </w:p>
        </w:tc>
      </w:tr>
      <w:tr w:rsidR="009D3933" w:rsidRPr="00D52CAA" w:rsidTr="002B05C5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условий для увеличения объема капитального ремонта и модернизации жилищного фонда для повыш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ния его комфортности и </w:t>
            </w:r>
            <w:proofErr w:type="spellStart"/>
            <w:r w:rsidRPr="00D52CAA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D52C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системы эффективного управления в комм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нальном секторе;</w:t>
            </w:r>
          </w:p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государственная поддержка муниципальных образований в реализации инвестиционных проектов по модернизации коммунальной инфраструктуры, озеленении территории населенных пунктов;</w:t>
            </w:r>
          </w:p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организаций жилищно-коммунального хозяйства и ресурсосбереж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безопасных условий эксплуатации объектов при предоставлении коммунальных услуг;</w:t>
            </w:r>
          </w:p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обеспечение выполнения государственных функций в жилищно-коммунальном хозяйстве района.</w:t>
            </w:r>
          </w:p>
        </w:tc>
      </w:tr>
      <w:tr w:rsidR="009D3933" w:rsidRPr="00D52CAA" w:rsidTr="001350B5">
        <w:trPr>
          <w:trHeight w:val="772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казатели подпрограммы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доля капитально отремонтированных многоквартирных домов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доля потерь тепловой энергии в суммарном объеме 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пуска тепловой энергии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уровень износа коммунальной инфраструктуры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уровень возмещения населением затрат на предоставл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ние жилищно-коммунальных услуг по установленным для населения тарифам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доля убыточных организаций жилищно-коммунального хозяйства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,%;</w:t>
            </w:r>
            <w:proofErr w:type="gramEnd"/>
          </w:p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управление многоква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тирными домами посредством товариществ собственн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ков жилья либо жилищных кооперативов или иного сп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циализированного потребительского кооператива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,%;</w:t>
            </w:r>
            <w:proofErr w:type="gramEnd"/>
          </w:p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доля перечисленных муниципальным образованием су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венций на возмещение организациям, оказывающим 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луги теплоснабжения, холодного и горячего водоснабж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ния, водоотведения, утилизации (захоронения) твердых бытовых отходов, части недополученных доходов в связи с применением государственных регулируемых цен (т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рифов) при оказании услуг населению, в общем объеме субвенций, запланированных к перечислению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доля приобретенных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 в общем объеме запланированных к приобретению МТЦ, %.</w:t>
            </w:r>
          </w:p>
        </w:tc>
      </w:tr>
      <w:tr w:rsidR="009D3933" w:rsidRPr="00D52CAA" w:rsidTr="002B05C5">
        <w:trPr>
          <w:trHeight w:val="85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05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срок реализации: 2015 –</w:t>
            </w:r>
            <w:r w:rsidR="00DC5A40" w:rsidRPr="00D52CA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52EBD" w:rsidRPr="00D52CAA">
              <w:rPr>
                <w:rFonts w:ascii="Times New Roman" w:hAnsi="Times New Roman"/>
                <w:sz w:val="24"/>
                <w:szCs w:val="24"/>
              </w:rPr>
              <w:t>1</w:t>
            </w:r>
            <w:r w:rsidR="00DC5A40" w:rsidRPr="00D52CAA">
              <w:rPr>
                <w:rFonts w:ascii="Times New Roman" w:hAnsi="Times New Roman"/>
                <w:sz w:val="24"/>
                <w:szCs w:val="24"/>
              </w:rPr>
              <w:t xml:space="preserve"> годы,</w:t>
            </w:r>
          </w:p>
        </w:tc>
      </w:tr>
      <w:tr w:rsidR="009D3933" w:rsidRPr="00D52CAA" w:rsidTr="002B05C5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Объемы бюджетных асси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г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нований подпрограммы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5A40" w:rsidRPr="00D52CAA" w:rsidRDefault="00DC5A40" w:rsidP="00DC5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 </w:t>
            </w:r>
            <w:hyperlink w:anchor="Par1456" w:history="1">
              <w:r w:rsidRPr="00D52CAA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подпрограмме 3</w:t>
              </w:r>
            </w:hyperlink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сост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вит </w:t>
            </w:r>
            <w:r w:rsidR="00052EBD" w:rsidRPr="00D52CAA">
              <w:rPr>
                <w:rFonts w:ascii="Times New Roman" w:hAnsi="Times New Roman"/>
                <w:sz w:val="24"/>
                <w:szCs w:val="24"/>
              </w:rPr>
              <w:t>1270,0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C5A40" w:rsidRPr="00D52CAA" w:rsidRDefault="00DC5A40" w:rsidP="00DC5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052EBD" w:rsidRPr="00D52CAA">
              <w:rPr>
                <w:rFonts w:ascii="Times New Roman" w:hAnsi="Times New Roman"/>
                <w:sz w:val="24"/>
                <w:szCs w:val="24"/>
              </w:rPr>
              <w:t>280,0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DC5A40" w:rsidRPr="00D52CAA" w:rsidRDefault="00DC5A40" w:rsidP="00DC5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2017 год – 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DC5A40" w:rsidRPr="00D52CAA" w:rsidRDefault="00DC5A40" w:rsidP="00DC5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2018 год –0тыс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DC5A40" w:rsidRPr="00D52CAA" w:rsidRDefault="00DC5A40" w:rsidP="00DC5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2019 год – 330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DC5A40" w:rsidRPr="00D52CAA" w:rsidRDefault="00DC5A40" w:rsidP="00DC5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2020 год – 330 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уб;</w:t>
            </w:r>
          </w:p>
          <w:p w:rsidR="009D3933" w:rsidRPr="00D52CAA" w:rsidRDefault="00DC5A40" w:rsidP="00DC5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2021 год – 330  тыс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</w:tr>
      <w:tr w:rsidR="009D3933" w:rsidRPr="00D52CAA" w:rsidTr="002B05C5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повышение удовлетворенности населения Хомутовского района Курской области уровнем жилищно-коммунального обслуживания</w:t>
            </w:r>
          </w:p>
        </w:tc>
      </w:tr>
    </w:tbl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0B5" w:rsidRDefault="009D3933" w:rsidP="001350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1" w:name="Par3004"/>
      <w:bookmarkEnd w:id="41"/>
      <w:r w:rsidRPr="00D52CAA">
        <w:rPr>
          <w:rFonts w:ascii="Times New Roman" w:hAnsi="Times New Roman"/>
          <w:b/>
          <w:sz w:val="24"/>
          <w:szCs w:val="24"/>
        </w:rPr>
        <w:t xml:space="preserve">I. Характеристика текущего состояния в </w:t>
      </w:r>
      <w:proofErr w:type="gramStart"/>
      <w:r w:rsidRPr="00D52CAA">
        <w:rPr>
          <w:rFonts w:ascii="Times New Roman" w:hAnsi="Times New Roman"/>
          <w:b/>
          <w:sz w:val="24"/>
          <w:szCs w:val="24"/>
        </w:rPr>
        <w:t>жилищной</w:t>
      </w:r>
      <w:proofErr w:type="gramEnd"/>
      <w:r w:rsidR="001350B5">
        <w:rPr>
          <w:rFonts w:ascii="Times New Roman" w:hAnsi="Times New Roman"/>
          <w:b/>
          <w:sz w:val="24"/>
          <w:szCs w:val="24"/>
        </w:rPr>
        <w:t xml:space="preserve"> </w:t>
      </w:r>
      <w:r w:rsidRPr="00D52CAA">
        <w:rPr>
          <w:rFonts w:ascii="Times New Roman" w:hAnsi="Times New Roman"/>
          <w:b/>
          <w:sz w:val="24"/>
          <w:szCs w:val="24"/>
        </w:rPr>
        <w:t xml:space="preserve">и жилищно-коммунальной </w:t>
      </w:r>
    </w:p>
    <w:p w:rsidR="009D3933" w:rsidRPr="00D52CAA" w:rsidRDefault="009D3933" w:rsidP="001350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D52CAA">
        <w:rPr>
          <w:rFonts w:ascii="Times New Roman" w:hAnsi="Times New Roman"/>
          <w:b/>
          <w:sz w:val="24"/>
          <w:szCs w:val="24"/>
        </w:rPr>
        <w:t>сфе</w:t>
      </w:r>
      <w:r w:rsidR="001350B5">
        <w:rPr>
          <w:rFonts w:ascii="Times New Roman" w:hAnsi="Times New Roman"/>
          <w:b/>
          <w:sz w:val="24"/>
          <w:szCs w:val="24"/>
        </w:rPr>
        <w:t>рах</w:t>
      </w:r>
      <w:proofErr w:type="gramEnd"/>
      <w:r w:rsidR="001350B5">
        <w:rPr>
          <w:rFonts w:ascii="Times New Roman" w:hAnsi="Times New Roman"/>
          <w:b/>
          <w:sz w:val="24"/>
          <w:szCs w:val="24"/>
        </w:rPr>
        <w:t xml:space="preserve">, основные проблемы </w:t>
      </w:r>
      <w:r w:rsidRPr="00D52CAA">
        <w:rPr>
          <w:rFonts w:ascii="Times New Roman" w:hAnsi="Times New Roman"/>
          <w:b/>
          <w:sz w:val="24"/>
          <w:szCs w:val="24"/>
        </w:rPr>
        <w:t>и прогноз их развития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На территории Хомутовского района Курской функционируют 2 организации ЖКХ с численностью работающих более 48 человек.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На территории Хомутовского района Курской области находятся 25 котельных, б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лее 327 трансформаторных подстанций, 8,8 км тепловых сетей в двухтрубном исчислении, 210,4 км водопроводных, 10,7 км канализационных и более 1200 км электрических сетей.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настоящее время деятельность коммунального комплекса Хомутовского района Курской области характеризуется неравномерным развитием систем коммунальной и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фраструктуры муниципальных образований, высоким уровнем износа объектов комм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lastRenderedPageBreak/>
        <w:t>нальной инфраструктуры, низким качеством предоставления коммунальных услуг.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Данная ситуация в жилищно-коммунальном хозяйстве порождена неудовлетвор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тельным финансовым положением организаций, осуществляющих деятельность в указа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ной сфере, высокими затратами и отсутствием экономических стимулов для снижения и</w:t>
      </w:r>
      <w:r w:rsidRPr="00D52CAA">
        <w:rPr>
          <w:rFonts w:ascii="Times New Roman" w:hAnsi="Times New Roman"/>
          <w:sz w:val="24"/>
          <w:szCs w:val="24"/>
        </w:rPr>
        <w:t>з</w:t>
      </w:r>
      <w:r w:rsidRPr="00D52CAA">
        <w:rPr>
          <w:rFonts w:ascii="Times New Roman" w:hAnsi="Times New Roman"/>
          <w:sz w:val="24"/>
          <w:szCs w:val="24"/>
        </w:rPr>
        <w:t>держек, неэффективной системой управления, неразвитостью конкурентной среды.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Одной из причин высокой степени износа основных фондов коммунальной инфр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структуры является недоступность долгосрочных инвестиционных ресурсов для орган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структуры без значительного повышения тарифов.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ганизации коммунального комплекса к снижению собственных издержек.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 многим муниципальным образованиям отмечается несоответствие требуемого и фактического объема инвестиций в модернизацию и реконструкцию основных фондов коммунальной инфраструктуры. Планово-предупредительный ремонт сетей и оборудов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ния систем уступил место аварийно-восстановительным работам.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Следствием высокого износа и технологической отсталости объектов коммунал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ной инфраструктуры является низкое качество предоставления коммунальных услуг, не соответствующее запросам потребителей.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Для повышения качества коммунальных услуг, снижения износа основных фондов необходимо обеспечить масштабную реализацию инвестиционных проектов модерниз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ции объектов коммунального комплекса при обеспечении доступности коммунальных р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сурсов для потребителей. Привлечение инвестиционных и заемных средств на длител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ный период могло бы позволить организациям коммунального комплекса снизить и</w:t>
      </w:r>
      <w:r w:rsidRPr="00D52CAA">
        <w:rPr>
          <w:rFonts w:ascii="Times New Roman" w:hAnsi="Times New Roman"/>
          <w:sz w:val="24"/>
          <w:szCs w:val="24"/>
        </w:rPr>
        <w:t>з</w:t>
      </w:r>
      <w:r w:rsidRPr="00D52CAA">
        <w:rPr>
          <w:rFonts w:ascii="Times New Roman" w:hAnsi="Times New Roman"/>
          <w:sz w:val="24"/>
          <w:szCs w:val="24"/>
        </w:rPr>
        <w:t>держки предоставления коммунальных услуг, обеспечить возвратность кредитов и ок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паемость инвестиций без значительного повышения тарифов.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Общая ежегодная потребность в средствах на модернизацию объектов коммунал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ной инфраструктуры Хомутовского района оценивается более чем в 1,5млн. рублей. Такой объем инвестиций не может быть обеспечен только за счет инвестиционных составля</w:t>
      </w:r>
      <w:r w:rsidRPr="00D52CAA">
        <w:rPr>
          <w:rFonts w:ascii="Times New Roman" w:hAnsi="Times New Roman"/>
          <w:sz w:val="24"/>
          <w:szCs w:val="24"/>
        </w:rPr>
        <w:t>ю</w:t>
      </w:r>
      <w:r w:rsidRPr="00D52CAA">
        <w:rPr>
          <w:rFonts w:ascii="Times New Roman" w:hAnsi="Times New Roman"/>
          <w:sz w:val="24"/>
          <w:szCs w:val="24"/>
        </w:rPr>
        <w:t>щих тарифа и бюджетных вложений, требуется создание условий для привлечения вн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бюджетных источников. Поэтому основная система мер в рамках Программы направлена на формирование инвестиционной привлекательности коммунального сектора экономики Хомутовского района Курской области.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          В настоящее время в Хомутовском районе эксплуатируются 210,4 км</w:t>
      </w:r>
      <w:proofErr w:type="gramStart"/>
      <w:r w:rsidRPr="00D52CAA">
        <w:rPr>
          <w:rFonts w:ascii="Times New Roman" w:hAnsi="Times New Roman"/>
          <w:sz w:val="24"/>
          <w:szCs w:val="24"/>
        </w:rPr>
        <w:t>.в</w:t>
      </w:r>
      <w:proofErr w:type="gramEnd"/>
      <w:r w:rsidRPr="00D52CAA">
        <w:rPr>
          <w:rFonts w:ascii="Times New Roman" w:hAnsi="Times New Roman"/>
          <w:sz w:val="24"/>
          <w:szCs w:val="24"/>
        </w:rPr>
        <w:t>одопровода и отдельных водопроводных сетей, в том числе 173,0 км (82 процента)- в сельской местности. Сельские водопроводы, как правило, небольшой производительн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сти, имеют высокий уровень износа сетей и подают воду, 47 процентов которой не соо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ветствует нормативам СанПиНа по качеству питьевой воды. Доля населенных пунктов Хомутовского района Курской области, обеспеченных питьевой водой надлежащего кач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ства, в 2011 году составила 57,8 процента.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Утечки и неучтенный расход воды в системах водоснабжения составляют более 56 процентов, а в ряде населенных пунктов достигают 70 процентов. Одним из последствий такого положения стало обострение проблемы обеспечения населения Хомутовского ра</w:t>
      </w:r>
      <w:r w:rsidRPr="00D52CAA">
        <w:rPr>
          <w:rFonts w:ascii="Times New Roman" w:hAnsi="Times New Roman"/>
          <w:sz w:val="24"/>
          <w:szCs w:val="24"/>
        </w:rPr>
        <w:t>й</w:t>
      </w:r>
      <w:r w:rsidRPr="00D52CAA">
        <w:rPr>
          <w:rFonts w:ascii="Times New Roman" w:hAnsi="Times New Roman"/>
          <w:sz w:val="24"/>
          <w:szCs w:val="24"/>
        </w:rPr>
        <w:t>она Курской области питьевой водой нормативного качества и в достаточном количестве. Для сравнения, в целом по Российской Федерации доля непроизводительных потерь воды, не приносящих прибыль, составляет 25 процентов от общего объема забора. Потери воды в сетях водоснабжения составляют в среднем 9,0 процентов от общего объема подачи в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ды в сеть.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Основными причинами высоких потерь воды являются изношенность сетей и о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сутствие систем противоаварийной защиты.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Одиночное протяжение водопроводных сетей составляет: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уличной водопроводной сети – 210,4 км, в том числе нуждающейся в замене – 152,8 км (72,6 процента).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Количество сельских населенных пунктов, имеющих централизованное водосна</w:t>
      </w:r>
      <w:r w:rsidRPr="00D52CAA">
        <w:rPr>
          <w:rFonts w:ascii="Times New Roman" w:hAnsi="Times New Roman"/>
          <w:sz w:val="24"/>
          <w:szCs w:val="24"/>
        </w:rPr>
        <w:t>б</w:t>
      </w:r>
      <w:r w:rsidRPr="00D52CAA">
        <w:rPr>
          <w:rFonts w:ascii="Times New Roman" w:hAnsi="Times New Roman"/>
          <w:sz w:val="24"/>
          <w:szCs w:val="24"/>
        </w:rPr>
        <w:t>жение, составляет 59-44,7  процента от их общего числа.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Хомутовском районе Курской области из 132 населенных пунктов централиз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lastRenderedPageBreak/>
        <w:t>ванные системы канализации есть только в 2 (0,02 процента), на территории которых ра</w:t>
      </w:r>
      <w:r w:rsidRPr="00D52CAA">
        <w:rPr>
          <w:rFonts w:ascii="Times New Roman" w:hAnsi="Times New Roman"/>
          <w:sz w:val="24"/>
          <w:szCs w:val="24"/>
        </w:rPr>
        <w:t>з</w:t>
      </w:r>
      <w:r w:rsidRPr="00D52CAA">
        <w:rPr>
          <w:rFonts w:ascii="Times New Roman" w:hAnsi="Times New Roman"/>
          <w:sz w:val="24"/>
          <w:szCs w:val="24"/>
        </w:rPr>
        <w:t>мещается 1 очистное сооружений канализации по очистке хозяйственно-бытовых сточных вод. Санитарно-техническое состояние 70 процентов сооружений канализации является неудовлетворительным. Из 10,7 км канализационных коллекторов и сетей 6,9 км нужд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 xml:space="preserve">ются в замене (64,5 процента). 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Отсутствие канализационной насосной станции в с</w:t>
      </w:r>
      <w:proofErr w:type="gramStart"/>
      <w:r w:rsidRPr="00D52CAA">
        <w:rPr>
          <w:rFonts w:ascii="Times New Roman" w:hAnsi="Times New Roman"/>
          <w:sz w:val="24"/>
          <w:szCs w:val="24"/>
        </w:rPr>
        <w:t>.К</w:t>
      </w:r>
      <w:proofErr w:type="gramEnd"/>
      <w:r w:rsidRPr="00D52CAA">
        <w:rPr>
          <w:rFonts w:ascii="Times New Roman" w:hAnsi="Times New Roman"/>
          <w:sz w:val="24"/>
          <w:szCs w:val="24"/>
        </w:rPr>
        <w:t>алиновка приводит к сбросу практически неочищенных и необеззараженных сточных вод в водные объекты и на рел</w:t>
      </w:r>
      <w:r w:rsidRPr="00D52CAA">
        <w:rPr>
          <w:rFonts w:ascii="Times New Roman" w:hAnsi="Times New Roman"/>
          <w:sz w:val="24"/>
          <w:szCs w:val="24"/>
        </w:rPr>
        <w:t>ь</w:t>
      </w:r>
      <w:r w:rsidRPr="00D52CAA">
        <w:rPr>
          <w:rFonts w:ascii="Times New Roman" w:hAnsi="Times New Roman"/>
          <w:sz w:val="24"/>
          <w:szCs w:val="24"/>
        </w:rPr>
        <w:t>еф местности, загрязнению водоемов, почв и подземных вод.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К основным проблемам водоснабжения населения Хомутовского района Курской области и водоотведения можно отнести: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дефицит доброкачественной воды, обусловленный недостаточной мощностью о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дельных водопроводов, нерациональным ее использованием в летний период года для п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лива приусадебных участков, значительными потерями воды в изношенных системах транспортировки;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D52CAA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и питьевой воды, не </w:t>
      </w:r>
      <w:proofErr w:type="gramStart"/>
      <w:r w:rsidRPr="00D52CAA">
        <w:rPr>
          <w:rFonts w:ascii="Times New Roman" w:hAnsi="Times New Roman"/>
          <w:sz w:val="24"/>
          <w:szCs w:val="24"/>
        </w:rPr>
        <w:t>отвечающих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гигиеническим требованиям, без очистки и обеззараживания;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отсутствие зон санитарной охраны источников водоснабжения;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большинство разведанных участков месторождений подземных вод не востребов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ны из-за удаленности от потребителей и необходимости прокладки магистральных вод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водов;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неудовлетворительное санитарно-техническое состояние канализационных соор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жений и сетей, отсутствие в крупных городах развитой системы ливневой канализации, низкий уровень обеспеченности сельских населенных пунктов канализационными сист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мами;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ухудшение качества воды поверхностных и подземных водных объектов в ряде случае до уровня, делающего их непригодными для хозяйственно-питьевого, а иногда и технического водоснабжения.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паемости в 10 и более лет, что делает их непривлекательными для частных инвесторов. Возможности органов местного самоуправления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настоящее время коммунальная теплоэнергетика в Хомутовском районе Курской области характеризуется низким качеством предоставления услуг теплоснабжения, кот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рое по итогам 2013 года обусловлено увеличением удельного веса потерь в общем кол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честве тепла, поданного в сеть, до 10 процентов. В то же время к увеличению потерь и п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ребоям в подаче тепловой энергии потребителям приводят аварии в системах теплосна</w:t>
      </w:r>
      <w:r w:rsidRPr="00D52CAA">
        <w:rPr>
          <w:rFonts w:ascii="Times New Roman" w:hAnsi="Times New Roman"/>
          <w:sz w:val="24"/>
          <w:szCs w:val="24"/>
        </w:rPr>
        <w:t>б</w:t>
      </w:r>
      <w:r w:rsidRPr="00D52CAA">
        <w:rPr>
          <w:rFonts w:ascii="Times New Roman" w:hAnsi="Times New Roman"/>
          <w:sz w:val="24"/>
          <w:szCs w:val="24"/>
        </w:rPr>
        <w:t>жения. Присоединенные тепловые нагрузки значительно ниже установленных мощностей, что приводит к значительному перерасходу топливно-энергетических ресурсов, неопра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>данно высоким затратам на ремонт и обслуживание котельных и тепловых сетей.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целом на территории Хомутовского района Курской области находится 48 мн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гоквартирных домов общей площадью порядка 38370 кв. метров, которые имеют в осно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>ном износ от 30 – 66% и выше и находятся в крайне неудовлетворительном состоянии. Более 30% многоквартирных домов нуждается в неотложном капитальном ремонте.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Одним из существенных вопросов благоустройства населенных пунктов Хомуто</w:t>
      </w:r>
      <w:r w:rsidRPr="00D52CAA">
        <w:rPr>
          <w:rFonts w:ascii="Times New Roman" w:hAnsi="Times New Roman"/>
          <w:sz w:val="24"/>
          <w:szCs w:val="24"/>
        </w:rPr>
        <w:t>в</w:t>
      </w:r>
      <w:r w:rsidRPr="00D52CAA">
        <w:rPr>
          <w:rFonts w:ascii="Times New Roman" w:hAnsi="Times New Roman"/>
          <w:sz w:val="24"/>
          <w:szCs w:val="24"/>
        </w:rPr>
        <w:t>ского района Курской области является их озеленение. Система зеленых насаждений н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ряду с ее архитектурно-художественным значением способствует оздоровлению условий жизни населения (улучшает микроклимат населенного места, снижает уровень шума, в</w:t>
      </w:r>
      <w:r w:rsidRPr="00D52CAA">
        <w:rPr>
          <w:rFonts w:ascii="Times New Roman" w:hAnsi="Times New Roman"/>
          <w:sz w:val="24"/>
          <w:szCs w:val="24"/>
        </w:rPr>
        <w:t>ы</w:t>
      </w:r>
      <w:r w:rsidRPr="00D52CAA">
        <w:rPr>
          <w:rFonts w:ascii="Times New Roman" w:hAnsi="Times New Roman"/>
          <w:sz w:val="24"/>
          <w:szCs w:val="24"/>
        </w:rPr>
        <w:t>полняет ветрозащитную и снегозащитную функции, является одним из важнейших факт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ров защиты почвы). Кроме того, зеленые насаждения являются важным элементом благ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устройства и ландшафтного оформления поселений. В озеленении применяются новые архитектурно-</w:t>
      </w:r>
      <w:proofErr w:type="gramStart"/>
      <w:r w:rsidRPr="00D52CAA">
        <w:rPr>
          <w:rFonts w:ascii="Times New Roman" w:hAnsi="Times New Roman"/>
          <w:sz w:val="24"/>
          <w:szCs w:val="24"/>
        </w:rPr>
        <w:t>планировочные решения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улиц, парков и скверов, расширяется ассортимент растений.</w:t>
      </w:r>
    </w:p>
    <w:p w:rsidR="009D3933" w:rsidRPr="00D52CAA" w:rsidRDefault="009D3933" w:rsidP="00DB6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селах лесостепной и особенно степной зон зеленые насаждения должны занимать до 35% общей площади населенного пункта.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2" w:name="Par3057"/>
      <w:bookmarkEnd w:id="42"/>
      <w:r w:rsidRPr="00D52CAA">
        <w:rPr>
          <w:rFonts w:ascii="Times New Roman" w:hAnsi="Times New Roman"/>
          <w:b/>
          <w:sz w:val="24"/>
          <w:szCs w:val="24"/>
        </w:rPr>
        <w:lastRenderedPageBreak/>
        <w:t xml:space="preserve">II. Приоритеты и цели муниципальной политики </w:t>
      </w:r>
      <w:proofErr w:type="gramStart"/>
      <w:r w:rsidRPr="00D52CAA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52CAA">
        <w:rPr>
          <w:rFonts w:ascii="Times New Roman" w:hAnsi="Times New Roman"/>
          <w:b/>
          <w:sz w:val="24"/>
          <w:szCs w:val="24"/>
        </w:rPr>
        <w:t xml:space="preserve"> жилищной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 xml:space="preserve">и жилищно-коммунальной </w:t>
      </w:r>
      <w:proofErr w:type="gramStart"/>
      <w:r w:rsidRPr="00D52CAA">
        <w:rPr>
          <w:rFonts w:ascii="Times New Roman" w:hAnsi="Times New Roman"/>
          <w:b/>
          <w:sz w:val="24"/>
          <w:szCs w:val="24"/>
        </w:rPr>
        <w:t>сферах</w:t>
      </w:r>
      <w:proofErr w:type="gramEnd"/>
      <w:r w:rsidRPr="00D52CAA">
        <w:rPr>
          <w:rFonts w:ascii="Times New Roman" w:hAnsi="Times New Roman"/>
          <w:b/>
          <w:sz w:val="24"/>
          <w:szCs w:val="24"/>
        </w:rPr>
        <w:t>, задачи и показатели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(индикаторы) достижения целей и задач, описание основных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ожидаемых конечных результатов подпрограммы, сроков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 xml:space="preserve">и контрольных этапов реализации подпрограммы </w:t>
      </w:r>
      <w:r w:rsidR="00042634" w:rsidRPr="00D52CAA">
        <w:rPr>
          <w:rFonts w:ascii="Times New Roman" w:hAnsi="Times New Roman"/>
          <w:b/>
          <w:sz w:val="24"/>
          <w:szCs w:val="24"/>
        </w:rPr>
        <w:t>3</w:t>
      </w:r>
    </w:p>
    <w:p w:rsidR="009D3933" w:rsidRPr="00D52CAA" w:rsidRDefault="009D3933" w:rsidP="00EB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Приоритетом муниципальной  жилищной политики является улучшение качества жилищного фонда, повышение комфортности условий проживания граждан, создание комфортной городской среды для человека и эффективного жилищно-коммунального х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зяйства, формирование гибкой системы расселения населения, учитывающей многообр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зие региональных и национальных укладов жизни.</w:t>
      </w:r>
    </w:p>
    <w:p w:rsidR="009D3933" w:rsidRPr="00D52CAA" w:rsidRDefault="009D3933" w:rsidP="00EB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Выделенные приоритеты до 2020 года направлены на достижение стратегической цели государственной жилищной политики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9D3933" w:rsidRPr="00D52CAA" w:rsidRDefault="009D3933" w:rsidP="00EB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рамках данных приоритетов планируется обеспечить:</w:t>
      </w:r>
    </w:p>
    <w:p w:rsidR="009D3933" w:rsidRPr="00D52CAA" w:rsidRDefault="009D3933" w:rsidP="00EB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проведение капитального ремонта многоквартирных домов, существенное пов</w:t>
      </w:r>
      <w:r w:rsidRPr="00D52CAA">
        <w:rPr>
          <w:rFonts w:ascii="Times New Roman" w:hAnsi="Times New Roman"/>
          <w:sz w:val="24"/>
          <w:szCs w:val="24"/>
        </w:rPr>
        <w:t>ы</w:t>
      </w:r>
      <w:r w:rsidRPr="00D52CAA">
        <w:rPr>
          <w:rFonts w:ascii="Times New Roman" w:hAnsi="Times New Roman"/>
          <w:sz w:val="24"/>
          <w:szCs w:val="24"/>
        </w:rPr>
        <w:t>шение их энергетической эффективности, создание региональных систем капитального ремонта;</w:t>
      </w:r>
    </w:p>
    <w:p w:rsidR="009D3933" w:rsidRPr="00D52CAA" w:rsidRDefault="009D3933" w:rsidP="00EB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создание системы эффективного управления в коммунальном секторе;</w:t>
      </w:r>
    </w:p>
    <w:p w:rsidR="009D3933" w:rsidRPr="00D52CAA" w:rsidRDefault="009D3933" w:rsidP="00EB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государственную поддержку муниципальных образований в реализации инвест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ционных проектов по модернизации коммунальной инфраструктуры;</w:t>
      </w:r>
    </w:p>
    <w:p w:rsidR="009D3933" w:rsidRPr="00D52CAA" w:rsidRDefault="009D3933" w:rsidP="00EB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повышение эффективности деятельности организаций жилищно-коммунального хозяйства и ресурсосбережение;</w:t>
      </w:r>
    </w:p>
    <w:p w:rsidR="009D3933" w:rsidRPr="00D52CAA" w:rsidRDefault="009D3933" w:rsidP="00EB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создание безопасных условий эксплуатации объектов при предоставлении комм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нальных услуг;</w:t>
      </w:r>
    </w:p>
    <w:p w:rsidR="009D3933" w:rsidRPr="00D52CAA" w:rsidRDefault="009D3933" w:rsidP="00EB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увеличение </w:t>
      </w:r>
      <w:proofErr w:type="gramStart"/>
      <w:r w:rsidRPr="00D52CAA">
        <w:rPr>
          <w:rFonts w:ascii="Times New Roman" w:hAnsi="Times New Roman"/>
          <w:sz w:val="24"/>
          <w:szCs w:val="24"/>
        </w:rPr>
        <w:t>площади озеленения территории населенных пунктов муниципальных образований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Хомутовского района.</w:t>
      </w:r>
    </w:p>
    <w:p w:rsidR="009D3933" w:rsidRPr="00D52CAA" w:rsidRDefault="009D3933" w:rsidP="00EB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Целями подпрограммы 3 являются:</w:t>
      </w:r>
    </w:p>
    <w:p w:rsidR="009D3933" w:rsidRPr="00D52CAA" w:rsidRDefault="009D3933" w:rsidP="00EB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повышение качества и надежности предоставления жилищно-коммунальных услуг;</w:t>
      </w:r>
    </w:p>
    <w:p w:rsidR="009D3933" w:rsidRPr="00D52CAA" w:rsidRDefault="009D3933" w:rsidP="00EB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создание комфортной среды обитания и жизнедеятельности.</w:t>
      </w:r>
    </w:p>
    <w:p w:rsidR="009D3933" w:rsidRPr="00D52CAA" w:rsidRDefault="009D3933" w:rsidP="00EB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Для достижения цели подпрограммы 1необходимо решение следующих задач:</w:t>
      </w:r>
    </w:p>
    <w:p w:rsidR="009D3933" w:rsidRPr="00D52CAA" w:rsidRDefault="009D3933" w:rsidP="00EB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создание условий для увеличения объема капитального ремонта и модернизации жилищного фонда для повышения его комфортности и </w:t>
      </w:r>
      <w:proofErr w:type="spellStart"/>
      <w:r w:rsidRPr="00D52CAA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D52CAA">
        <w:rPr>
          <w:rFonts w:ascii="Times New Roman" w:hAnsi="Times New Roman"/>
          <w:sz w:val="24"/>
          <w:szCs w:val="24"/>
        </w:rPr>
        <w:t>;</w:t>
      </w:r>
    </w:p>
    <w:p w:rsidR="009D3933" w:rsidRPr="00D52CAA" w:rsidRDefault="009D3933" w:rsidP="00EB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создание системы эффективного управления в коммунальном секторе;</w:t>
      </w:r>
    </w:p>
    <w:p w:rsidR="009D3933" w:rsidRPr="00D52CAA" w:rsidRDefault="009D3933" w:rsidP="00EB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государственная поддержка муниципальных образований в реализации инвестиц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онных проектов по модернизации коммунальной инфраструктуры, озеленение территории населенных пунктов;</w:t>
      </w:r>
    </w:p>
    <w:p w:rsidR="009D3933" w:rsidRPr="00D52CAA" w:rsidRDefault="009D3933" w:rsidP="00EB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повышение эффективности деятельности организаций жилищно-коммунального хозяйства и ресурсосбережение;</w:t>
      </w:r>
    </w:p>
    <w:p w:rsidR="009D3933" w:rsidRPr="00D52CAA" w:rsidRDefault="009D3933" w:rsidP="00EB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создание безопасных условий эксплуатации объектов при предоставлении комм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нальных услуг;</w:t>
      </w:r>
    </w:p>
    <w:p w:rsidR="009D3933" w:rsidRPr="00D52CAA" w:rsidRDefault="009D3933" w:rsidP="00EB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обеспечение выполнения государственных функций в жилищно-коммунальном х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зяйстве области.</w:t>
      </w:r>
    </w:p>
    <w:p w:rsidR="009D3933" w:rsidRPr="00D52CAA" w:rsidRDefault="009D3933" w:rsidP="00EB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43" w:name="Par3083"/>
      <w:bookmarkEnd w:id="43"/>
      <w:r w:rsidRPr="00D52CAA">
        <w:rPr>
          <w:rFonts w:ascii="Times New Roman" w:hAnsi="Times New Roman"/>
          <w:b/>
          <w:sz w:val="24"/>
          <w:szCs w:val="24"/>
        </w:rPr>
        <w:t>Перечень показателей (индикаторов) подпрограммы 3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12"/>
        <w:gridCol w:w="5669"/>
      </w:tblGrid>
      <w:tr w:rsidR="009D3933" w:rsidRPr="00D52CAA" w:rsidTr="002B05C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933" w:rsidRPr="00D52CAA" w:rsidRDefault="009D3933" w:rsidP="009D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CAA">
              <w:rPr>
                <w:rFonts w:ascii="Times New Roman" w:hAnsi="Times New Roman"/>
                <w:b/>
                <w:sz w:val="24"/>
                <w:szCs w:val="24"/>
              </w:rPr>
              <w:t>Задачи подпрограммы 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CAA">
              <w:rPr>
                <w:rFonts w:ascii="Times New Roman" w:hAnsi="Times New Roman"/>
                <w:b/>
                <w:sz w:val="24"/>
                <w:szCs w:val="24"/>
              </w:rPr>
              <w:t>Показатели (индикаторы)</w:t>
            </w:r>
          </w:p>
          <w:p w:rsidR="009D3933" w:rsidRPr="00D52CAA" w:rsidRDefault="009D3933" w:rsidP="009D3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CAA">
              <w:rPr>
                <w:rFonts w:ascii="Times New Roman" w:hAnsi="Times New Roman"/>
                <w:b/>
                <w:sz w:val="24"/>
                <w:szCs w:val="24"/>
              </w:rPr>
              <w:t>подпрограммы 3</w:t>
            </w:r>
          </w:p>
        </w:tc>
      </w:tr>
      <w:tr w:rsidR="009D3933" w:rsidRPr="00D52CAA" w:rsidTr="002B05C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условий для увеличения объема капитального ремонта и м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 xml:space="preserve">дернизации жилищного фонда для повышения его комфортности и </w:t>
            </w:r>
            <w:proofErr w:type="spellStart"/>
            <w:r w:rsidRPr="00D52CAA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доля капитально отремонтированных многокварти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ных домов, %</w:t>
            </w:r>
          </w:p>
        </w:tc>
      </w:tr>
      <w:tr w:rsidR="009D3933" w:rsidRPr="00D52CAA" w:rsidTr="002B05C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системы эффективного управления в коммунальном сект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ники помещений выбрали и реализуют управление многоквартирными домами посредством товар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ществ собственников жилья либо жилищных кооп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ративов или иного специализированного потреб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тельского кооператива, %</w:t>
            </w:r>
          </w:p>
        </w:tc>
      </w:tr>
      <w:tr w:rsidR="009D3933" w:rsidRPr="00D52CAA" w:rsidTr="002B05C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поддержка мун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ципальных образований в реализ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ции инвестиционных проектов по модернизации коммунальной 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фраструктуры, озеленения террит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рии населенных пунктов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доля потерь тепловой энергии в суммарном объеме отпуска тепловой энергии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уровень износа коммунальной инфраструктуры</w:t>
            </w: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доля площади озелененной территории населенных пунктов муниципальных образований Хомутовского района Курской области в общем объеме запланир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ванной для озеленения площади, %</w:t>
            </w:r>
          </w:p>
        </w:tc>
      </w:tr>
      <w:tr w:rsidR="009D3933" w:rsidRPr="00D52CAA" w:rsidTr="002B05C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Повышение эффективности де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я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тельности организаций жилищно-коммунального хозяйства и ресу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сосбережение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доля убыточных организаций жилищно-коммунального хозяйства, %; доля перечисленных муниципальным образованиям субвенций на возм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щение организациям, оказывающим услуги тепл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снабжения, холодного и горячего водоснабжения, водоотведения, утилизации (захоронения) твердых бытовых отходов, части недополученных доходов в связи с применением государственных регулиру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мых цен (тарифов) при оказании услуг населению, в общем объеме субвенций, запланированных к пер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числению, %; уровень возмещения населением з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трат на предоставление жилищно-коммунальных у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луг по установленным для населения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 xml:space="preserve"> тарифам, %</w:t>
            </w:r>
          </w:p>
        </w:tc>
      </w:tr>
      <w:tr w:rsidR="009D3933" w:rsidRPr="00D52CAA" w:rsidTr="002B05C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Создание безопасных условий эк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плуатации объектов при предоста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в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лении коммунальных услуг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CAA">
              <w:rPr>
                <w:rFonts w:ascii="Times New Roman" w:hAnsi="Times New Roman"/>
                <w:sz w:val="24"/>
                <w:szCs w:val="24"/>
              </w:rPr>
              <w:t>доля приобретенных материально-товарных ценн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стей (МТЦ) для резерва материально-технических ресурсов в целях оперативного устранения неи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правностей и аварий на объектах жилищно-коммунального хозяйства в общем объеме заплан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рованных к приобретению МТЦ, %; доля оформле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ной в соответствии с требованиями действующего законодательства документации по принятию газ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вых сетей в оперативное управление ОКУ «Инж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нерная компания» комитета жилищно-коммунального хозяйства Хомутовского района Курской области в общем объеме оформленной д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кументации по данному</w:t>
            </w:r>
            <w:proofErr w:type="gramEnd"/>
            <w:r w:rsidRPr="00D52CAA">
              <w:rPr>
                <w:rFonts w:ascii="Times New Roman" w:hAnsi="Times New Roman"/>
                <w:sz w:val="24"/>
                <w:szCs w:val="24"/>
              </w:rPr>
              <w:t xml:space="preserve"> вопросу, %</w:t>
            </w:r>
          </w:p>
        </w:tc>
      </w:tr>
      <w:tr w:rsidR="009D3933" w:rsidRPr="00D52CAA" w:rsidTr="002B05C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Обеспечение выполнения госуда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р</w:t>
            </w:r>
            <w:r w:rsidRPr="00D52CAA">
              <w:rPr>
                <w:rFonts w:ascii="Times New Roman" w:hAnsi="Times New Roman"/>
                <w:sz w:val="24"/>
                <w:szCs w:val="24"/>
              </w:rPr>
              <w:t>ственных функций в жилищно-коммунальном хозяйстве области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3933" w:rsidRPr="00D52CAA" w:rsidRDefault="009D3933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CAA">
              <w:rPr>
                <w:rFonts w:ascii="Times New Roman" w:hAnsi="Times New Roman"/>
                <w:sz w:val="24"/>
                <w:szCs w:val="24"/>
              </w:rPr>
              <w:t>все вышеуказанные показатели</w:t>
            </w:r>
          </w:p>
        </w:tc>
      </w:tr>
    </w:tbl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EB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Реализация подпрограммы 3 должна привести к созданию комфортной среды об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тания и жизнедеятельности для человека, обеспечению населения доступным и качес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венным жильем.</w:t>
      </w:r>
    </w:p>
    <w:p w:rsidR="009D3933" w:rsidRPr="00D52CAA" w:rsidRDefault="009D3933" w:rsidP="00EB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результате реализации подпрограммы 3 к 2020 году должен сложиться качес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венно новый уровень состояния жилищно-коммунальной сферы, характеризуемый пов</w:t>
      </w:r>
      <w:r w:rsidRPr="00D52CAA">
        <w:rPr>
          <w:rFonts w:ascii="Times New Roman" w:hAnsi="Times New Roman"/>
          <w:sz w:val="24"/>
          <w:szCs w:val="24"/>
        </w:rPr>
        <w:t>ы</w:t>
      </w:r>
      <w:r w:rsidRPr="00D52CAA">
        <w:rPr>
          <w:rFonts w:ascii="Times New Roman" w:hAnsi="Times New Roman"/>
          <w:sz w:val="24"/>
          <w:szCs w:val="24"/>
        </w:rPr>
        <w:t>шением удовлетворенности населения Курской области уровнем жилищно-коммунального обслуживания.</w:t>
      </w:r>
    </w:p>
    <w:p w:rsidR="009D3933" w:rsidRPr="00D52CAA" w:rsidRDefault="009D3933" w:rsidP="00EB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Подпрограмма 3 будет реализовываться</w:t>
      </w:r>
      <w:r w:rsidR="00052EBD" w:rsidRPr="00D52CAA">
        <w:rPr>
          <w:rFonts w:ascii="Times New Roman" w:hAnsi="Times New Roman"/>
          <w:sz w:val="24"/>
          <w:szCs w:val="24"/>
        </w:rPr>
        <w:t>,</w:t>
      </w:r>
      <w:r w:rsidRPr="00D52CAA">
        <w:rPr>
          <w:rFonts w:ascii="Times New Roman" w:hAnsi="Times New Roman"/>
          <w:sz w:val="24"/>
          <w:szCs w:val="24"/>
        </w:rPr>
        <w:t xml:space="preserve"> предусматриваются два контрольных эт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па реализации:</w:t>
      </w:r>
    </w:p>
    <w:p w:rsidR="009D3933" w:rsidRPr="00D52CAA" w:rsidRDefault="009D3933" w:rsidP="00EB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этап </w:t>
      </w:r>
      <w:r w:rsidR="00052EBD" w:rsidRPr="00D52CAA">
        <w:rPr>
          <w:rFonts w:ascii="Times New Roman" w:hAnsi="Times New Roman"/>
          <w:sz w:val="24"/>
          <w:szCs w:val="24"/>
        </w:rPr>
        <w:t>1</w:t>
      </w:r>
      <w:r w:rsidRPr="00D52CAA">
        <w:rPr>
          <w:rFonts w:ascii="Times New Roman" w:hAnsi="Times New Roman"/>
          <w:sz w:val="24"/>
          <w:szCs w:val="24"/>
        </w:rPr>
        <w:t>-й – 201</w:t>
      </w:r>
      <w:r w:rsidR="00052EBD" w:rsidRPr="00D52CAA">
        <w:rPr>
          <w:rFonts w:ascii="Times New Roman" w:hAnsi="Times New Roman"/>
          <w:sz w:val="24"/>
          <w:szCs w:val="24"/>
        </w:rPr>
        <w:t>5</w:t>
      </w:r>
      <w:r w:rsidRPr="00D52CAA">
        <w:rPr>
          <w:rFonts w:ascii="Times New Roman" w:hAnsi="Times New Roman"/>
          <w:sz w:val="24"/>
          <w:szCs w:val="24"/>
        </w:rPr>
        <w:t xml:space="preserve"> – 202</w:t>
      </w:r>
      <w:r w:rsidR="00052EBD" w:rsidRPr="00D52CAA">
        <w:rPr>
          <w:rFonts w:ascii="Times New Roman" w:hAnsi="Times New Roman"/>
          <w:sz w:val="24"/>
          <w:szCs w:val="24"/>
        </w:rPr>
        <w:t>1</w:t>
      </w:r>
      <w:r w:rsidRPr="00D52CAA">
        <w:rPr>
          <w:rFonts w:ascii="Times New Roman" w:hAnsi="Times New Roman"/>
          <w:sz w:val="24"/>
          <w:szCs w:val="24"/>
        </w:rPr>
        <w:t>годы.</w:t>
      </w:r>
    </w:p>
    <w:p w:rsidR="009D3933" w:rsidRPr="00D52CAA" w:rsidRDefault="009D3933" w:rsidP="00EB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Основные результаты первого этапа:</w:t>
      </w:r>
    </w:p>
    <w:p w:rsidR="009D3933" w:rsidRPr="00D52CAA" w:rsidRDefault="009D3933" w:rsidP="00EB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повышение комфортных условий проживания населения Хомутовского района Курской области, а именно: приведение общего имущества собственников помещений в </w:t>
      </w:r>
      <w:r w:rsidRPr="00D52CAA">
        <w:rPr>
          <w:rFonts w:ascii="Times New Roman" w:hAnsi="Times New Roman"/>
          <w:sz w:val="24"/>
          <w:szCs w:val="24"/>
        </w:rPr>
        <w:lastRenderedPageBreak/>
        <w:t>многоквартирных домах в технически исправное состояние; функционирование реги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нального фонда проведения капитального ремонта многоквартирных домов;</w:t>
      </w:r>
    </w:p>
    <w:p w:rsidR="009D3933" w:rsidRPr="00D52CAA" w:rsidRDefault="009D3933" w:rsidP="00EB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снижение доли потерь тепловой энергии в суммарном объеме отпуска тепловой энергии до 10,%% в 2015 году;</w:t>
      </w:r>
    </w:p>
    <w:p w:rsidR="009D3933" w:rsidRPr="00D52CAA" w:rsidRDefault="009D3933" w:rsidP="00EB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снижение уровня износа коммунальной инфраструктуры до 62,2% в 2015 году;</w:t>
      </w:r>
    </w:p>
    <w:p w:rsidR="009D3933" w:rsidRPr="00D52CAA" w:rsidRDefault="009D3933" w:rsidP="00EB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снижение доли убыточных организаций жилищно-коммунального хозяйства до 39,0% в 2015 году;</w:t>
      </w:r>
    </w:p>
    <w:p w:rsidR="009D3933" w:rsidRPr="00D52CAA" w:rsidRDefault="009D3933" w:rsidP="00EB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достижение доли оформленной в соответствии с требованиями действующего з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конодательства документации по принятию газовых сетей в оперативное управление ОКУ «Инженерная компания» комитета жилищно-коммунального хозяйства Курской области в общем объеме оформленной документации по данному вопросу в размере 100 процентов в течение первого этапа реализации подпрограммы 3.</w:t>
      </w:r>
    </w:p>
    <w:p w:rsidR="009D3933" w:rsidRPr="00D52CAA" w:rsidRDefault="009D3933" w:rsidP="00EB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 итогам реализации первого этапа подпрограммы 3 основные направления ее реализации будут уточнены с учетом результатов мониторинга их эффективности.</w:t>
      </w:r>
    </w:p>
    <w:p w:rsidR="009D3933" w:rsidRPr="00D52CAA" w:rsidRDefault="009D3933" w:rsidP="00EB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Кроме того, будут сформированы предложения по продолжению реализации мер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приятий подпрограммы 3.</w:t>
      </w:r>
    </w:p>
    <w:p w:rsidR="009D3933" w:rsidRPr="00D52CAA" w:rsidRDefault="009D3933" w:rsidP="00EB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Основные результаты второго этапа:</w:t>
      </w:r>
    </w:p>
    <w:p w:rsidR="009D3933" w:rsidRPr="00D52CAA" w:rsidRDefault="009D3933" w:rsidP="00EB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снижение доли потерь тепловой энергии в суммарном объеме отпуска тепловой энергии до 8,9% в 202</w:t>
      </w:r>
      <w:r w:rsidR="00052EBD" w:rsidRPr="00D52CAA">
        <w:rPr>
          <w:rFonts w:ascii="Times New Roman" w:hAnsi="Times New Roman"/>
          <w:sz w:val="24"/>
          <w:szCs w:val="24"/>
        </w:rPr>
        <w:t>1</w:t>
      </w:r>
      <w:r w:rsidRPr="00D52CAA">
        <w:rPr>
          <w:rFonts w:ascii="Times New Roman" w:hAnsi="Times New Roman"/>
          <w:sz w:val="24"/>
          <w:szCs w:val="24"/>
        </w:rPr>
        <w:t xml:space="preserve"> году;</w:t>
      </w:r>
    </w:p>
    <w:p w:rsidR="009D3933" w:rsidRPr="00D52CAA" w:rsidRDefault="009D3933" w:rsidP="00EB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снижение уровня износа коммунальной инфраструктуры до 48,6% в 2020 году;</w:t>
      </w:r>
    </w:p>
    <w:p w:rsidR="009D3933" w:rsidRPr="00D52CAA" w:rsidRDefault="009D3933" w:rsidP="00EB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снижение доли убыточных организаций жилищно-коммунального хозяйства до 31,2% в 202</w:t>
      </w:r>
      <w:r w:rsidR="00052EBD" w:rsidRPr="00D52CAA">
        <w:rPr>
          <w:rFonts w:ascii="Times New Roman" w:hAnsi="Times New Roman"/>
          <w:sz w:val="24"/>
          <w:szCs w:val="24"/>
        </w:rPr>
        <w:t>1</w:t>
      </w:r>
      <w:r w:rsidRPr="00D52CAA">
        <w:rPr>
          <w:rFonts w:ascii="Times New Roman" w:hAnsi="Times New Roman"/>
          <w:sz w:val="24"/>
          <w:szCs w:val="24"/>
        </w:rPr>
        <w:t xml:space="preserve"> году.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4" w:name="Par3132"/>
      <w:bookmarkEnd w:id="44"/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III. Характеристика основных мероприятий подпрограммы 3</w:t>
      </w:r>
    </w:p>
    <w:p w:rsidR="009D3933" w:rsidRPr="00D52CAA" w:rsidRDefault="009D3933" w:rsidP="00EB3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Задачи подпрограммы 3 будут решаться в рамках реализации следующих основных мероприятий: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Основное мероприятие 3.1 «Муниципальная  поддержка организаций, оказ</w:t>
      </w:r>
      <w:r w:rsidRPr="00D52CAA">
        <w:rPr>
          <w:rFonts w:ascii="Times New Roman" w:hAnsi="Times New Roman"/>
          <w:b/>
          <w:sz w:val="24"/>
          <w:szCs w:val="24"/>
        </w:rPr>
        <w:t>ы</w:t>
      </w:r>
      <w:r w:rsidRPr="00D52CAA">
        <w:rPr>
          <w:rFonts w:ascii="Times New Roman" w:hAnsi="Times New Roman"/>
          <w:b/>
          <w:sz w:val="24"/>
          <w:szCs w:val="24"/>
        </w:rPr>
        <w:t>вающих услуги теплоснабжения, холодного и горячего водоснабжения, водоотвед</w:t>
      </w:r>
      <w:r w:rsidRPr="00D52CAA">
        <w:rPr>
          <w:rFonts w:ascii="Times New Roman" w:hAnsi="Times New Roman"/>
          <w:b/>
          <w:sz w:val="24"/>
          <w:szCs w:val="24"/>
        </w:rPr>
        <w:t>е</w:t>
      </w:r>
      <w:r w:rsidRPr="00D52CAA">
        <w:rPr>
          <w:rFonts w:ascii="Times New Roman" w:hAnsi="Times New Roman"/>
          <w:b/>
          <w:sz w:val="24"/>
          <w:szCs w:val="24"/>
        </w:rPr>
        <w:t>ния, утилизации (захоронения) твердых бытовых отходов, в связи с применением г</w:t>
      </w:r>
      <w:r w:rsidRPr="00D52CAA">
        <w:rPr>
          <w:rFonts w:ascii="Times New Roman" w:hAnsi="Times New Roman"/>
          <w:b/>
          <w:sz w:val="24"/>
          <w:szCs w:val="24"/>
        </w:rPr>
        <w:t>о</w:t>
      </w:r>
      <w:r w:rsidRPr="00D52CAA">
        <w:rPr>
          <w:rFonts w:ascii="Times New Roman" w:hAnsi="Times New Roman"/>
          <w:b/>
          <w:sz w:val="24"/>
          <w:szCs w:val="24"/>
        </w:rPr>
        <w:t>сударственных регулируемых цен (тарифов) при оказании услуг населению»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В рамках данного мероприятия предусматривается предоставление комитетом ж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лищно-коммунального хозяйства и ТЭК Курской области муниципальным образованиям субвенций на предоставление субсидий организациям, оказывающим услуги теплосна</w:t>
      </w:r>
      <w:r w:rsidRPr="00D52CAA">
        <w:rPr>
          <w:rFonts w:ascii="Times New Roman" w:hAnsi="Times New Roman"/>
          <w:sz w:val="24"/>
          <w:szCs w:val="24"/>
        </w:rPr>
        <w:t>б</w:t>
      </w:r>
      <w:r w:rsidRPr="00D52CAA">
        <w:rPr>
          <w:rFonts w:ascii="Times New Roman" w:hAnsi="Times New Roman"/>
          <w:sz w:val="24"/>
          <w:szCs w:val="24"/>
        </w:rPr>
        <w:t>жения, холодного и горячего водоснабжения, водоотведения, утилизации (захоронения) твердых бытовых отходов, части недополученных доходов в связи с применением гос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дарственных регулируемых цен (тарифов) при оказании услуг населению в соответствии со сводной бюджетной росписью областного бюджета в пределах лимитов бюджетных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обязательств, установленных на данные цели законом Курской области об областном бюджете на соответствующий финансовый год и плановый период.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Исполнителями основного мероприятия 3.1 являются: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комитет жилищно-коммунального хозяйства и ТЭК Курской области;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комитет по тарифам и ценам Курской области;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CAA">
        <w:rPr>
          <w:rFonts w:ascii="Times New Roman" w:hAnsi="Times New Roman"/>
          <w:sz w:val="24"/>
          <w:szCs w:val="24"/>
        </w:rPr>
        <w:t>органы местного самоуправления, наделенные отдельными государственными полномочиями Курской области по возмещению организациям, оказывающим услуги те</w:t>
      </w:r>
      <w:r w:rsidRPr="00D52CAA">
        <w:rPr>
          <w:rFonts w:ascii="Times New Roman" w:hAnsi="Times New Roman"/>
          <w:sz w:val="24"/>
          <w:szCs w:val="24"/>
        </w:rPr>
        <w:t>п</w:t>
      </w:r>
      <w:r w:rsidRPr="00D52CAA">
        <w:rPr>
          <w:rFonts w:ascii="Times New Roman" w:hAnsi="Times New Roman"/>
          <w:sz w:val="24"/>
          <w:szCs w:val="24"/>
        </w:rPr>
        <w:t>лоснабжения, холодного и горячего водоснабжения, водоотведения, утилизации (захор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нения) твердых бытовых отходов, части недополученных доходов в связи с применением государственных регулируемых цен (тарифов) при оказании услуг населению.</w:t>
      </w:r>
      <w:proofErr w:type="gramEnd"/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Основным результатом реализации основного мероприятия 3.1 будет являться п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речисление муниципальным образованиям субвенций на возмещение организациям, ок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зывающим услуги теплоснабжения, холодного и горячего водоснабжения, водоотведения, утилизации (захоронения) твердых бытовых отходов, части недополученных доходов в связи с применением государственных регулируемых цен (тарифов) при оказании услуг населению.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Последствием </w:t>
      </w:r>
      <w:proofErr w:type="spellStart"/>
      <w:r w:rsidRPr="00D52CAA">
        <w:rPr>
          <w:rFonts w:ascii="Times New Roman" w:hAnsi="Times New Roman"/>
          <w:sz w:val="24"/>
          <w:szCs w:val="24"/>
        </w:rPr>
        <w:t>нереализации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основного мероприятия 3.1 будет убыточность орг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низаций, оказывающих услуги теплоснабжения, холодного и горячего водоснабжения, в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доотведения, утилизации (захоронения) твердых бытовых отходов, и повлечет отклонение следующих показателей (индикаторов) государственной программы</w:t>
      </w:r>
      <w:proofErr w:type="gramStart"/>
      <w:r w:rsidRPr="00D52CAA">
        <w:rPr>
          <w:rFonts w:ascii="Times New Roman" w:hAnsi="Times New Roman"/>
          <w:sz w:val="24"/>
          <w:szCs w:val="24"/>
        </w:rPr>
        <w:t>:»</w:t>
      </w:r>
      <w:proofErr w:type="gramEnd"/>
      <w:r w:rsidRPr="00D52CAA">
        <w:rPr>
          <w:rFonts w:ascii="Times New Roman" w:hAnsi="Times New Roman"/>
          <w:sz w:val="24"/>
          <w:szCs w:val="24"/>
        </w:rPr>
        <w:t>;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lastRenderedPageBreak/>
        <w:t>«Доля перечисленных муниципальным образованиям субвенций на возмещение организациям, оказывающим услуги теплоснабжения, холодного и горячего водоснабж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ния, водоотведения, утилизации (захоронения) твердых бытовых отходов, части недоп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лученных доходов в связи с применением государственных регулируемых цен (тарифов) при оказании услуг населению, в общем объеме субвенций, запланированных к перечи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>лению».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Основное мероприятие 3.2 «Содержание, хранение и пополнение обязательн</w:t>
      </w:r>
      <w:r w:rsidRPr="00D52CAA">
        <w:rPr>
          <w:rFonts w:ascii="Times New Roman" w:hAnsi="Times New Roman"/>
          <w:b/>
          <w:sz w:val="24"/>
          <w:szCs w:val="24"/>
        </w:rPr>
        <w:t>о</w:t>
      </w:r>
      <w:r w:rsidRPr="00D52CAA">
        <w:rPr>
          <w:rFonts w:ascii="Times New Roman" w:hAnsi="Times New Roman"/>
          <w:b/>
          <w:sz w:val="24"/>
          <w:szCs w:val="24"/>
        </w:rPr>
        <w:t>го резерва материально-технических ресурсов для оперативного устранения неи</w:t>
      </w:r>
      <w:r w:rsidRPr="00D52CAA">
        <w:rPr>
          <w:rFonts w:ascii="Times New Roman" w:hAnsi="Times New Roman"/>
          <w:b/>
          <w:sz w:val="24"/>
          <w:szCs w:val="24"/>
        </w:rPr>
        <w:t>с</w:t>
      </w:r>
      <w:r w:rsidRPr="00D52CAA">
        <w:rPr>
          <w:rFonts w:ascii="Times New Roman" w:hAnsi="Times New Roman"/>
          <w:b/>
          <w:sz w:val="24"/>
          <w:szCs w:val="24"/>
        </w:rPr>
        <w:t>правностей и аварий на объектах жилищно-коммунального хозяйства»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рамках данного мероприятия осуществляются меры по предупреждению ситу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 xml:space="preserve">ций, которые могут привести к нарушению </w:t>
      </w:r>
      <w:proofErr w:type="gramStart"/>
      <w:r w:rsidRPr="00D52CAA">
        <w:rPr>
          <w:rFonts w:ascii="Times New Roman" w:hAnsi="Times New Roman"/>
          <w:sz w:val="24"/>
          <w:szCs w:val="24"/>
        </w:rPr>
        <w:t>функционирования систем жизнеобеспечения населения Курской области</w:t>
      </w:r>
      <w:proofErr w:type="gramEnd"/>
      <w:r w:rsidRPr="00D52CAA">
        <w:rPr>
          <w:rFonts w:ascii="Times New Roman" w:hAnsi="Times New Roman"/>
          <w:sz w:val="24"/>
          <w:szCs w:val="24"/>
        </w:rPr>
        <w:t xml:space="preserve"> в сфере жилищно-коммунального хозяйства, а также опер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тивной ликвидации их последствий.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Исполнителями основного мероприятия 3.2 являются: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комитет жилищно-коммунального хозяйства и ТЭК Курской области;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ОКУ «Инженерная компания» комитета жилищно-коммунального хозяйства и ТЭК Курской области.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Основным результатом реализации основного мероприятия 3.2  будет являться обеспечение надежности работы объектов жилищно-коммунального хозяйства.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Последствием </w:t>
      </w:r>
      <w:proofErr w:type="spellStart"/>
      <w:r w:rsidRPr="00D52CAA">
        <w:rPr>
          <w:rFonts w:ascii="Times New Roman" w:hAnsi="Times New Roman"/>
          <w:sz w:val="24"/>
          <w:szCs w:val="24"/>
        </w:rPr>
        <w:t>нереализации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основного мероприятия 3.2 будет снижение качества жизнедеятельности населения и повлечет отклонение показателя (индикатора) государс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венной программы «Доля приобретенных материально-товарных ценностей (МТЦ) для резерва материально-технических ресурсов в целях оперативного устранения неисправн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стей и аварий на объектах жилищно-коммунального хозяйства в общем объеме заплан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рованных к приобретению МТЦ».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Основное мероприятие 3.3 «Содействие проведению капитального ремонта многоквартирных домов»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рамках данного мероприятия предусматривается софинансирование в период 2015 – 2020 годов адресных программ проведения капитального ремонта за счет средств Фонда содействия реформированию ЖКХ, областного, местных бюджетов и собственн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ков помещений в многоквартирных домах, функционирование региональной системы к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питального ремонта общего имущества многоквартирных домов, расположенных на те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ритории Курской области.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Исполнителями основного мероприятия 1.3 является отдел архитектуры и град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строительства, ТЭК, промышленности, строительства, транспорта, связи, ЖКХ и охраны окружающей среды Администрации Хомутовского района Курской области.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Основным результатом реализации основного мероприятия 3.3 будет являться п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вышение комфортных условий проживания населения Хомутовского района Курской о</w:t>
      </w:r>
      <w:r w:rsidRPr="00D52CAA">
        <w:rPr>
          <w:rFonts w:ascii="Times New Roman" w:hAnsi="Times New Roman"/>
          <w:sz w:val="24"/>
          <w:szCs w:val="24"/>
        </w:rPr>
        <w:t>б</w:t>
      </w:r>
      <w:r w:rsidRPr="00D52CAA">
        <w:rPr>
          <w:rFonts w:ascii="Times New Roman" w:hAnsi="Times New Roman"/>
          <w:sz w:val="24"/>
          <w:szCs w:val="24"/>
        </w:rPr>
        <w:t>ласти, а именно: приведение общего имущества собственников помещений в многоква</w:t>
      </w:r>
      <w:r w:rsidRPr="00D52CAA">
        <w:rPr>
          <w:rFonts w:ascii="Times New Roman" w:hAnsi="Times New Roman"/>
          <w:sz w:val="24"/>
          <w:szCs w:val="24"/>
        </w:rPr>
        <w:t>р</w:t>
      </w:r>
      <w:r w:rsidRPr="00D52CAA">
        <w:rPr>
          <w:rFonts w:ascii="Times New Roman" w:hAnsi="Times New Roman"/>
          <w:sz w:val="24"/>
          <w:szCs w:val="24"/>
        </w:rPr>
        <w:t>тирных домах в технически исправное состояние.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Последствием </w:t>
      </w:r>
      <w:proofErr w:type="spellStart"/>
      <w:r w:rsidRPr="00D52CAA">
        <w:rPr>
          <w:rFonts w:ascii="Times New Roman" w:hAnsi="Times New Roman"/>
          <w:sz w:val="24"/>
          <w:szCs w:val="24"/>
        </w:rPr>
        <w:t>нереализации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основного мероприятия 3.3 будет снижение качества жизнедеятельности населения и повлечет отклонение показателя (индикатора) Государс</w:t>
      </w:r>
      <w:r w:rsidRPr="00D52CAA">
        <w:rPr>
          <w:rFonts w:ascii="Times New Roman" w:hAnsi="Times New Roman"/>
          <w:sz w:val="24"/>
          <w:szCs w:val="24"/>
        </w:rPr>
        <w:t>т</w:t>
      </w:r>
      <w:r w:rsidRPr="00D52CAA">
        <w:rPr>
          <w:rFonts w:ascii="Times New Roman" w:hAnsi="Times New Roman"/>
          <w:sz w:val="24"/>
          <w:szCs w:val="24"/>
        </w:rPr>
        <w:t>венной программы «Доля капитально отремонтированных многоквартирных домов» гос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дарственной программы.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Основное мероприятие 3.4 «Модернизация объектов коммунальной инфр</w:t>
      </w:r>
      <w:r w:rsidRPr="00D52CAA">
        <w:rPr>
          <w:rFonts w:ascii="Times New Roman" w:hAnsi="Times New Roman"/>
          <w:b/>
          <w:sz w:val="24"/>
          <w:szCs w:val="24"/>
        </w:rPr>
        <w:t>а</w:t>
      </w:r>
      <w:r w:rsidRPr="00D52CAA">
        <w:rPr>
          <w:rFonts w:ascii="Times New Roman" w:hAnsi="Times New Roman"/>
          <w:b/>
          <w:sz w:val="24"/>
          <w:szCs w:val="24"/>
        </w:rPr>
        <w:t>структуры Хомутовского района Курской области»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В рамках данного мероприятия предусматривается реализация комплекса мер, н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правленных на предоставление населению качественных жилищно-коммунальных услуг путем модернизации объектов коммунальной инфраструктуры.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Исполнителями данного мероприятия является отдел архитектуры и градостро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тельства, ТЭК, промышленности, строительства, транспорта, связи, ЖКХ и охраны окр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жающей среды Администрации Хомутовского района Курской области. Основным р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зультатом реализации мероприятия 3.4 будет улучшение условий жизнедеятельности н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селения.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Последствием </w:t>
      </w:r>
      <w:proofErr w:type="spellStart"/>
      <w:r w:rsidRPr="00D52CAA">
        <w:rPr>
          <w:rFonts w:ascii="Times New Roman" w:hAnsi="Times New Roman"/>
          <w:sz w:val="24"/>
          <w:szCs w:val="24"/>
        </w:rPr>
        <w:t>нереализации</w:t>
      </w:r>
      <w:proofErr w:type="spellEnd"/>
      <w:r w:rsidRPr="00D52CAA">
        <w:rPr>
          <w:rFonts w:ascii="Times New Roman" w:hAnsi="Times New Roman"/>
          <w:sz w:val="24"/>
          <w:szCs w:val="24"/>
        </w:rPr>
        <w:t xml:space="preserve"> основного мероприятия 3.4 будет снижение качества жизнедеятельности населения и повлечет отклонение следующих показателей (индикат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ров) государственной программы: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lastRenderedPageBreak/>
        <w:t>«Доля потерь тепловой энергии в суммарном объеме отпуска тепловой энергии»;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«Уровень износа коммунальной инфраструктуры»;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«Доля убыточных организаций жилищно-коммунального хозяйства».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5" w:name="Par3269"/>
      <w:bookmarkEnd w:id="45"/>
      <w:r w:rsidRPr="00D52CAA">
        <w:rPr>
          <w:rFonts w:ascii="Times New Roman" w:hAnsi="Times New Roman"/>
          <w:b/>
          <w:sz w:val="24"/>
          <w:szCs w:val="24"/>
        </w:rPr>
        <w:t>IV. Характеристика мер государственного регулирования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Необходимость внесения изменений в нормативные правовые акты будет опред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ляться в процессе реализации муниципальной программы в соответствии с изменениями, принимаемыми на региональном и федеральном уровне.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6" w:name="Par3274"/>
      <w:bookmarkEnd w:id="46"/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7" w:name="Par3279"/>
      <w:bookmarkEnd w:id="47"/>
      <w:r w:rsidRPr="00D52CAA">
        <w:rPr>
          <w:rFonts w:ascii="Times New Roman" w:hAnsi="Times New Roman"/>
          <w:b/>
          <w:sz w:val="24"/>
          <w:szCs w:val="24"/>
        </w:rPr>
        <w:t>V. Характеристика основных мероприятий, реализуемых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 xml:space="preserve">органами местного самоуправления Хомутовского района 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Курской области в рамкахреализации подпрограммы 3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Муниципальные образования Хомутовского района Курской области принимают участие в реализации следующих мероприятий подпрограммы 1: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3.1 «Муниципальная поддержка организаций, оказывающих услуги теплоснабжения, холодного и горячего водоснабжения, водоотведения, утилизации (захоронения) твердых бытовых отходов, в связи с применением государственных регул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руемых цен (тарифов) при оказании услуг населению»;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3.2 «Содержание, хранение и пополнение обязательного р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зерва материально-технических ресурсов для оперативного устранения неисправностей и аварий на объектах жилищно-коммунального хозяйства»;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основноемероприятие 3.3 «Содействие проведению капитального ремонта мног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квартирных домов»;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основное мероприятие 3.4 «Модернизация объектов коммунальной инфраструкт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ры в Курской области».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8" w:name="Par3294"/>
      <w:bookmarkEnd w:id="48"/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9" w:name="Par3300"/>
      <w:bookmarkEnd w:id="49"/>
      <w:r w:rsidRPr="00D52CAA">
        <w:rPr>
          <w:rFonts w:ascii="Times New Roman" w:hAnsi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для реализации подпрограммы 3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Реализация подпрограммы 3 осуществляется за счет средств федерального бюдж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та, бюджета Курской области, бюджета муниципального района «Хомутовский район» и средств внебюджетных источников.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Обоснование планируемых объемов ресурсов на реализацию подпрограммы 3 з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ключается в следующем: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подпрограмма 3 обеспечивает вклад в достижение целей муниципальной програ</w:t>
      </w:r>
      <w:r w:rsidRPr="00D52CAA">
        <w:rPr>
          <w:rFonts w:ascii="Times New Roman" w:hAnsi="Times New Roman"/>
          <w:sz w:val="24"/>
          <w:szCs w:val="24"/>
        </w:rPr>
        <w:t>м</w:t>
      </w:r>
      <w:r w:rsidRPr="00D52CAA">
        <w:rPr>
          <w:rFonts w:ascii="Times New Roman" w:hAnsi="Times New Roman"/>
          <w:sz w:val="24"/>
          <w:szCs w:val="24"/>
        </w:rPr>
        <w:t>мы, в том числе путем повышения качества и надежности предоставления жилищно-коммунальных услуг населению Хомутовского района Курской области;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расходы на реализацию подпрограммы 3 осуществляются в рамках текущего ф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нансирования деятельности комитета жилищно-коммунального хозяйства и ТЭК Курской области, комитета лесного хозяйства Курской области, комитета социального обеспечения Курской области в пределах доведенных лимитов бюджетных обязательств согласно з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>кону Курской области об областном бюджете на очередной финансовый год и плановый период.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Объем ресурсного обеспечения реализации подпрограммы 3 за счет средств обл</w:t>
      </w:r>
      <w:r w:rsidRPr="00D52CAA">
        <w:rPr>
          <w:rFonts w:ascii="Times New Roman" w:hAnsi="Times New Roman"/>
          <w:sz w:val="24"/>
          <w:szCs w:val="24"/>
        </w:rPr>
        <w:t>а</w:t>
      </w:r>
      <w:r w:rsidRPr="00D52CAA">
        <w:rPr>
          <w:rFonts w:ascii="Times New Roman" w:hAnsi="Times New Roman"/>
          <w:sz w:val="24"/>
          <w:szCs w:val="24"/>
        </w:rPr>
        <w:t xml:space="preserve">стного бюджета на 2015 – 2020 годы определен в соответствии с </w:t>
      </w:r>
      <w:hyperlink r:id="rId28" w:history="1">
        <w:r w:rsidRPr="00D52CAA">
          <w:rPr>
            <w:rFonts w:ascii="Times New Roman" w:hAnsi="Times New Roman"/>
            <w:sz w:val="24"/>
            <w:szCs w:val="24"/>
          </w:rPr>
          <w:t>Законом</w:t>
        </w:r>
      </w:hyperlink>
      <w:r w:rsidRPr="00D52CAA">
        <w:rPr>
          <w:rFonts w:ascii="Times New Roman" w:hAnsi="Times New Roman"/>
          <w:sz w:val="24"/>
          <w:szCs w:val="24"/>
        </w:rPr>
        <w:t xml:space="preserve"> Курской обла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>ти от 5 декабря 2013 года № 117-ЗКО «Об областном бюджете на 2014 год и на плановый период 2015 и 2016 годов».</w:t>
      </w:r>
    </w:p>
    <w:p w:rsidR="003312B4" w:rsidRPr="00D52CAA" w:rsidRDefault="003312B4" w:rsidP="005175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Общий объем финансирования по </w:t>
      </w:r>
      <w:hyperlink w:anchor="Par1456" w:history="1">
        <w:r w:rsidRPr="00D52CAA">
          <w:rPr>
            <w:rStyle w:val="a9"/>
            <w:rFonts w:ascii="Times New Roman" w:hAnsi="Times New Roman"/>
            <w:color w:val="auto"/>
            <w:sz w:val="24"/>
            <w:szCs w:val="24"/>
          </w:rPr>
          <w:t>подпрограмме 3</w:t>
        </w:r>
      </w:hyperlink>
      <w:r w:rsidRPr="00D52CAA">
        <w:rPr>
          <w:rFonts w:ascii="Times New Roman" w:hAnsi="Times New Roman"/>
          <w:sz w:val="24"/>
          <w:szCs w:val="24"/>
        </w:rPr>
        <w:t xml:space="preserve"> составит </w:t>
      </w:r>
      <w:r w:rsidR="00052EBD" w:rsidRPr="00D52CAA">
        <w:rPr>
          <w:rFonts w:ascii="Times New Roman" w:hAnsi="Times New Roman"/>
          <w:sz w:val="24"/>
          <w:szCs w:val="24"/>
        </w:rPr>
        <w:t>1270,0</w:t>
      </w:r>
      <w:r w:rsidRPr="00D52CAA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3312B4" w:rsidRPr="00D52CAA" w:rsidRDefault="003312B4" w:rsidP="00331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2015 год – 280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3312B4" w:rsidRPr="00D52CAA" w:rsidRDefault="003312B4" w:rsidP="00331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2016 год – 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3312B4" w:rsidRPr="00D52CAA" w:rsidRDefault="003312B4" w:rsidP="00331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2017 год – 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3312B4" w:rsidRPr="00D52CAA" w:rsidRDefault="003312B4" w:rsidP="00331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2018 год –0тыс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3312B4" w:rsidRPr="00D52CAA" w:rsidRDefault="003312B4" w:rsidP="00331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2019 год – 330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уб.;</w:t>
      </w:r>
    </w:p>
    <w:p w:rsidR="003312B4" w:rsidRPr="00D52CAA" w:rsidRDefault="003312B4" w:rsidP="00331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2020 год – 330 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уб;</w:t>
      </w:r>
    </w:p>
    <w:p w:rsidR="003312B4" w:rsidRPr="00D52CAA" w:rsidRDefault="003312B4" w:rsidP="00331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2021 год – 330  тыс</w:t>
      </w:r>
      <w:proofErr w:type="gramStart"/>
      <w:r w:rsidRPr="00D52CAA">
        <w:rPr>
          <w:rFonts w:ascii="Times New Roman" w:hAnsi="Times New Roman"/>
          <w:sz w:val="24"/>
          <w:szCs w:val="24"/>
        </w:rPr>
        <w:t>.р</w:t>
      </w:r>
      <w:proofErr w:type="gramEnd"/>
      <w:r w:rsidRPr="00D52CAA">
        <w:rPr>
          <w:rFonts w:ascii="Times New Roman" w:hAnsi="Times New Roman"/>
          <w:sz w:val="24"/>
          <w:szCs w:val="24"/>
        </w:rPr>
        <w:t>уб</w:t>
      </w:r>
    </w:p>
    <w:p w:rsidR="009D3933" w:rsidRPr="00D52CAA" w:rsidRDefault="009D3933" w:rsidP="00517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Объемы финансирования подпрограммы 3 подлежат ежегодному уточнению.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50" w:name="Par3324"/>
      <w:bookmarkEnd w:id="50"/>
      <w:r w:rsidRPr="00D52CAA">
        <w:rPr>
          <w:rFonts w:ascii="Times New Roman" w:hAnsi="Times New Roman"/>
          <w:b/>
          <w:sz w:val="24"/>
          <w:szCs w:val="24"/>
        </w:rPr>
        <w:lastRenderedPageBreak/>
        <w:t>V</w:t>
      </w:r>
      <w:r w:rsidRPr="00D52CA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52CAA">
        <w:rPr>
          <w:rFonts w:ascii="Times New Roman" w:hAnsi="Times New Roman"/>
          <w:b/>
          <w:sz w:val="24"/>
          <w:szCs w:val="24"/>
        </w:rPr>
        <w:t>I. Анализ рисков реализации подпрограммы 3 и описание мер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CAA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 3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К рискам реализации подпрограммы 3, которыми могут управлять ответственный исполнитель и соисполнители подпрограммы 3, уменьшая вероятность их возникновения, следует отнести следующие.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1. Операционные риски, связанные с ошибками управления реализацией подпр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граммы 3, в том числе отдельных ее исполнителей, неготовностью организационной и</w:t>
      </w:r>
      <w:r w:rsidRPr="00D52CAA">
        <w:rPr>
          <w:rFonts w:ascii="Times New Roman" w:hAnsi="Times New Roman"/>
          <w:sz w:val="24"/>
          <w:szCs w:val="24"/>
        </w:rPr>
        <w:t>н</w:t>
      </w:r>
      <w:r w:rsidRPr="00D52CAA">
        <w:rPr>
          <w:rFonts w:ascii="Times New Roman" w:hAnsi="Times New Roman"/>
          <w:sz w:val="24"/>
          <w:szCs w:val="24"/>
        </w:rPr>
        <w:t>фраструктуры к решению задачи, поставленных подпрограммой 3, что может привести к нецелевому и/или неэффективному использованию бюджетных средств, невыполнению ряда мероприятий подпрограммы 3 или задержке в их выполнении.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>2. Риск финансового обеспечения, который связан с финансированием подпр</w:t>
      </w:r>
      <w:r w:rsidRPr="00D52CAA">
        <w:rPr>
          <w:rFonts w:ascii="Times New Roman" w:hAnsi="Times New Roman"/>
          <w:sz w:val="24"/>
          <w:szCs w:val="24"/>
        </w:rPr>
        <w:t>о</w:t>
      </w:r>
      <w:r w:rsidRPr="00D52CAA">
        <w:rPr>
          <w:rFonts w:ascii="Times New Roman" w:hAnsi="Times New Roman"/>
          <w:sz w:val="24"/>
          <w:szCs w:val="24"/>
        </w:rPr>
        <w:t>граммы 3 в неполном объеме, как за счет бюджетных, так и внебюджетных источников. Данный риск возникает по причине значительной продолжительности подпрограммы 3, а также высокой зависимости ее успешной реализации от привлечения внебюджетных и</w:t>
      </w:r>
      <w:r w:rsidRPr="00D52CAA">
        <w:rPr>
          <w:rFonts w:ascii="Times New Roman" w:hAnsi="Times New Roman"/>
          <w:sz w:val="24"/>
          <w:szCs w:val="24"/>
        </w:rPr>
        <w:t>с</w:t>
      </w:r>
      <w:r w:rsidRPr="00D52CAA">
        <w:rPr>
          <w:rFonts w:ascii="Times New Roman" w:hAnsi="Times New Roman"/>
          <w:sz w:val="24"/>
          <w:szCs w:val="24"/>
        </w:rPr>
        <w:t>точников. Однако, учитывая формируемую практику программного бюджетирования в части обеспечения реализации подпрограммы 3 за счет средств бюджетов, а также пред</w:t>
      </w:r>
      <w:r w:rsidRPr="00D52CAA">
        <w:rPr>
          <w:rFonts w:ascii="Times New Roman" w:hAnsi="Times New Roman"/>
          <w:sz w:val="24"/>
          <w:szCs w:val="24"/>
        </w:rPr>
        <w:t>у</w:t>
      </w:r>
      <w:r w:rsidRPr="00D52CAA">
        <w:rPr>
          <w:rFonts w:ascii="Times New Roman" w:hAnsi="Times New Roman"/>
          <w:sz w:val="24"/>
          <w:szCs w:val="24"/>
        </w:rPr>
        <w:t>смотренные подпрограммой 3 меры по созданию условий для привлечения средств вн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 xml:space="preserve">бюджетных источников, риск сбоев в реализации подпрограммы </w:t>
      </w:r>
      <w:r w:rsidR="00D5659A" w:rsidRPr="00D52CAA">
        <w:rPr>
          <w:rFonts w:ascii="Times New Roman" w:hAnsi="Times New Roman"/>
          <w:sz w:val="24"/>
          <w:szCs w:val="24"/>
        </w:rPr>
        <w:t>3</w:t>
      </w:r>
      <w:r w:rsidRPr="00D52CAA">
        <w:rPr>
          <w:rFonts w:ascii="Times New Roman" w:hAnsi="Times New Roman"/>
          <w:sz w:val="24"/>
          <w:szCs w:val="24"/>
        </w:rPr>
        <w:t xml:space="preserve"> по причине недоф</w:t>
      </w:r>
      <w:r w:rsidRPr="00D52CAA">
        <w:rPr>
          <w:rFonts w:ascii="Times New Roman" w:hAnsi="Times New Roman"/>
          <w:sz w:val="24"/>
          <w:szCs w:val="24"/>
        </w:rPr>
        <w:t>и</w:t>
      </w:r>
      <w:r w:rsidRPr="00D52CAA">
        <w:rPr>
          <w:rFonts w:ascii="Times New Roman" w:hAnsi="Times New Roman"/>
          <w:sz w:val="24"/>
          <w:szCs w:val="24"/>
        </w:rPr>
        <w:t>нансирования можно считать умеренным.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Реализации подпрограммы </w:t>
      </w:r>
      <w:r w:rsidR="00D5659A" w:rsidRPr="00D52CAA">
        <w:rPr>
          <w:rFonts w:ascii="Times New Roman" w:hAnsi="Times New Roman"/>
          <w:sz w:val="24"/>
          <w:szCs w:val="24"/>
        </w:rPr>
        <w:t>3</w:t>
      </w:r>
      <w:r w:rsidRPr="00D52CAA">
        <w:rPr>
          <w:rFonts w:ascii="Times New Roman" w:hAnsi="Times New Roman"/>
          <w:sz w:val="24"/>
          <w:szCs w:val="24"/>
        </w:rPr>
        <w:t xml:space="preserve"> также угрожает риск, связанный с изменения внешней среды и которым невозможно управлять в рамках реализации подпрограммы </w:t>
      </w:r>
      <w:r w:rsidR="00D5659A" w:rsidRPr="00D52CAA">
        <w:rPr>
          <w:rFonts w:ascii="Times New Roman" w:hAnsi="Times New Roman"/>
          <w:sz w:val="24"/>
          <w:szCs w:val="24"/>
        </w:rPr>
        <w:t>3</w:t>
      </w:r>
      <w:r w:rsidRPr="00D52CAA">
        <w:rPr>
          <w:rFonts w:ascii="Times New Roman" w:hAnsi="Times New Roman"/>
          <w:sz w:val="24"/>
          <w:szCs w:val="24"/>
        </w:rPr>
        <w:t>. Это –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</w:t>
      </w:r>
      <w:r w:rsidRPr="00D52CAA">
        <w:rPr>
          <w:rFonts w:ascii="Times New Roman" w:hAnsi="Times New Roman"/>
          <w:sz w:val="24"/>
          <w:szCs w:val="24"/>
        </w:rPr>
        <w:t>е</w:t>
      </w:r>
      <w:r w:rsidRPr="00D52CAA">
        <w:rPr>
          <w:rFonts w:ascii="Times New Roman" w:hAnsi="Times New Roman"/>
          <w:sz w:val="24"/>
          <w:szCs w:val="24"/>
        </w:rPr>
        <w:t>нию инфляции, снижению темпов экономического роста и доходов населения. Такой риск для реализации программы может быть качественно оценен как высокий.</w:t>
      </w:r>
    </w:p>
    <w:p w:rsidR="009D3933" w:rsidRPr="00D52CAA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CAA">
        <w:rPr>
          <w:rFonts w:ascii="Times New Roman" w:hAnsi="Times New Roman"/>
          <w:sz w:val="24"/>
          <w:szCs w:val="24"/>
        </w:rPr>
        <w:t xml:space="preserve">Меры управления рисками реализации подпрограммы </w:t>
      </w:r>
      <w:r w:rsidR="00D5659A" w:rsidRPr="00D52CAA">
        <w:rPr>
          <w:rFonts w:ascii="Times New Roman" w:hAnsi="Times New Roman"/>
          <w:sz w:val="24"/>
          <w:szCs w:val="24"/>
        </w:rPr>
        <w:t>3</w:t>
      </w:r>
      <w:r w:rsidRPr="00D52CAA">
        <w:rPr>
          <w:rFonts w:ascii="Times New Roman" w:hAnsi="Times New Roman"/>
          <w:sz w:val="24"/>
          <w:szCs w:val="24"/>
        </w:rPr>
        <w:t xml:space="preserve"> основываются на том, что наибольшее отрицательное влияние из вышеперечисленных рисков на реализацию по</w:t>
      </w:r>
      <w:r w:rsidRPr="00D52CAA">
        <w:rPr>
          <w:rFonts w:ascii="Times New Roman" w:hAnsi="Times New Roman"/>
          <w:sz w:val="24"/>
          <w:szCs w:val="24"/>
        </w:rPr>
        <w:t>д</w:t>
      </w:r>
      <w:r w:rsidRPr="00D52CAA">
        <w:rPr>
          <w:rFonts w:ascii="Times New Roman" w:hAnsi="Times New Roman"/>
          <w:sz w:val="24"/>
          <w:szCs w:val="24"/>
        </w:rPr>
        <w:t xml:space="preserve">программы </w:t>
      </w:r>
      <w:r w:rsidR="00D5659A" w:rsidRPr="00D52CAA">
        <w:rPr>
          <w:rFonts w:ascii="Times New Roman" w:hAnsi="Times New Roman"/>
          <w:sz w:val="24"/>
          <w:szCs w:val="24"/>
        </w:rPr>
        <w:t>3</w:t>
      </w:r>
      <w:r w:rsidRPr="00D52CAA">
        <w:rPr>
          <w:rFonts w:ascii="Times New Roman" w:hAnsi="Times New Roman"/>
          <w:sz w:val="24"/>
          <w:szCs w:val="24"/>
        </w:rPr>
        <w:t xml:space="preserve"> может оказать реализация риска ухудшения состояния экономики, который содержит угрозу срыва реализации подпрограммы </w:t>
      </w:r>
      <w:r w:rsidR="00D5659A" w:rsidRPr="00D52CAA">
        <w:rPr>
          <w:rFonts w:ascii="Times New Roman" w:hAnsi="Times New Roman"/>
          <w:sz w:val="24"/>
          <w:szCs w:val="24"/>
        </w:rPr>
        <w:t>3</w:t>
      </w:r>
      <w:r w:rsidRPr="00D52CAA">
        <w:rPr>
          <w:rFonts w:ascii="Times New Roman" w:hAnsi="Times New Roman"/>
          <w:sz w:val="24"/>
          <w:szCs w:val="24"/>
        </w:rPr>
        <w:t>.</w:t>
      </w:r>
    </w:p>
    <w:p w:rsidR="009D3933" w:rsidRPr="009A5A5D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933" w:rsidRPr="009A5A5D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933" w:rsidRDefault="009D3933" w:rsidP="009D3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D3933" w:rsidRPr="00D52CAA" w:rsidRDefault="009D3933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  <w:sectPr w:rsidR="009D3933" w:rsidRPr="00D52CAA" w:rsidSect="008B2D45">
          <w:pgSz w:w="11905" w:h="16838"/>
          <w:pgMar w:top="426" w:right="850" w:bottom="567" w:left="1701" w:header="720" w:footer="720" w:gutter="0"/>
          <w:cols w:space="720"/>
          <w:noEndnote/>
        </w:sectPr>
      </w:pPr>
    </w:p>
    <w:p w:rsidR="00C42E1F" w:rsidRPr="00517527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1752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C42E1F" w:rsidRPr="00517527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b/>
          <w:sz w:val="24"/>
          <w:szCs w:val="24"/>
        </w:rPr>
      </w:pPr>
      <w:r w:rsidRPr="00517527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C42E1F" w:rsidRPr="00517527" w:rsidRDefault="00052EBD" w:rsidP="00C42E1F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b/>
          <w:sz w:val="24"/>
          <w:szCs w:val="24"/>
        </w:rPr>
      </w:pPr>
      <w:r w:rsidRPr="00517527">
        <w:rPr>
          <w:rFonts w:ascii="Times New Roman" w:hAnsi="Times New Roman"/>
          <w:b/>
          <w:sz w:val="24"/>
          <w:szCs w:val="24"/>
        </w:rPr>
        <w:t xml:space="preserve"> </w:t>
      </w:r>
      <w:r w:rsidR="00C42E1F" w:rsidRPr="00517527">
        <w:rPr>
          <w:rFonts w:ascii="Times New Roman" w:hAnsi="Times New Roman"/>
          <w:b/>
          <w:sz w:val="24"/>
          <w:szCs w:val="24"/>
        </w:rPr>
        <w:t xml:space="preserve">«Обеспечение </w:t>
      </w:r>
      <w:proofErr w:type="gramStart"/>
      <w:r w:rsidR="00C42E1F" w:rsidRPr="00517527">
        <w:rPr>
          <w:rFonts w:ascii="Times New Roman" w:hAnsi="Times New Roman"/>
          <w:b/>
          <w:sz w:val="24"/>
          <w:szCs w:val="24"/>
        </w:rPr>
        <w:t>доступным</w:t>
      </w:r>
      <w:proofErr w:type="gramEnd"/>
      <w:r w:rsidR="00C42E1F" w:rsidRPr="00517527">
        <w:rPr>
          <w:rFonts w:ascii="Times New Roman" w:hAnsi="Times New Roman"/>
          <w:b/>
          <w:sz w:val="24"/>
          <w:szCs w:val="24"/>
        </w:rPr>
        <w:t xml:space="preserve"> и</w:t>
      </w:r>
    </w:p>
    <w:p w:rsidR="00C42E1F" w:rsidRPr="00517527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b/>
          <w:sz w:val="24"/>
          <w:szCs w:val="24"/>
        </w:rPr>
      </w:pPr>
      <w:r w:rsidRPr="00517527">
        <w:rPr>
          <w:rFonts w:ascii="Times New Roman" w:hAnsi="Times New Roman"/>
          <w:b/>
          <w:sz w:val="24"/>
          <w:szCs w:val="24"/>
        </w:rPr>
        <w:t>комфортным жильем икоммунальными услугами граждан</w:t>
      </w:r>
      <w:r w:rsidR="00052EBD" w:rsidRPr="00517527">
        <w:rPr>
          <w:rFonts w:ascii="Times New Roman" w:hAnsi="Times New Roman"/>
          <w:b/>
          <w:sz w:val="24"/>
          <w:szCs w:val="24"/>
        </w:rPr>
        <w:t xml:space="preserve"> </w:t>
      </w:r>
      <w:r w:rsidRPr="00517527">
        <w:rPr>
          <w:rFonts w:ascii="Times New Roman" w:hAnsi="Times New Roman"/>
          <w:b/>
          <w:sz w:val="24"/>
          <w:szCs w:val="24"/>
        </w:rPr>
        <w:t>Хомутовского района Курской области»</w:t>
      </w:r>
    </w:p>
    <w:p w:rsidR="00C42E1F" w:rsidRPr="00517527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E1F" w:rsidRPr="00517527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527">
        <w:rPr>
          <w:rFonts w:ascii="Times New Roman" w:hAnsi="Times New Roman"/>
          <w:b/>
          <w:sz w:val="24"/>
          <w:szCs w:val="24"/>
        </w:rPr>
        <w:t>ПЕРЕЧЕНЬ</w:t>
      </w:r>
    </w:p>
    <w:p w:rsidR="00C42E1F" w:rsidRPr="00517527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527">
        <w:rPr>
          <w:rFonts w:ascii="Times New Roman" w:hAnsi="Times New Roman"/>
          <w:b/>
          <w:sz w:val="24"/>
          <w:szCs w:val="24"/>
        </w:rPr>
        <w:t xml:space="preserve">основных мероприятий муниципальной  программы «Обеспечение </w:t>
      </w:r>
    </w:p>
    <w:p w:rsidR="00C42E1F" w:rsidRPr="00517527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17527">
        <w:rPr>
          <w:rFonts w:ascii="Times New Roman" w:hAnsi="Times New Roman"/>
          <w:b/>
          <w:sz w:val="24"/>
          <w:szCs w:val="24"/>
        </w:rPr>
        <w:t>доступными</w:t>
      </w:r>
      <w:proofErr w:type="gramEnd"/>
      <w:r w:rsidRPr="00517527">
        <w:rPr>
          <w:rFonts w:ascii="Times New Roman" w:hAnsi="Times New Roman"/>
          <w:b/>
          <w:sz w:val="24"/>
          <w:szCs w:val="24"/>
        </w:rPr>
        <w:t xml:space="preserve"> комфортным жильем и коммунальными услугамиграждан Хомутовского района Курской области»</w:t>
      </w:r>
    </w:p>
    <w:p w:rsidR="00C42E1F" w:rsidRPr="00517527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E1F" w:rsidRPr="00517527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9"/>
        <w:gridCol w:w="3120"/>
        <w:gridCol w:w="426"/>
        <w:gridCol w:w="2126"/>
        <w:gridCol w:w="142"/>
        <w:gridCol w:w="850"/>
        <w:gridCol w:w="142"/>
        <w:gridCol w:w="709"/>
        <w:gridCol w:w="283"/>
        <w:gridCol w:w="3544"/>
        <w:gridCol w:w="709"/>
        <w:gridCol w:w="2409"/>
      </w:tblGrid>
      <w:tr w:rsidR="00C42E1F" w:rsidRPr="00517527" w:rsidTr="00517527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75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752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Номер и наименование 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новного мероприятия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нитель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тат (краткое описание)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Последствия не ре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лизации основного мероприятия</w:t>
            </w:r>
          </w:p>
        </w:tc>
      </w:tr>
      <w:tr w:rsidR="00C42E1F" w:rsidRPr="00517527" w:rsidTr="00517527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начала реал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око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чания реал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E1F" w:rsidRPr="00517527" w:rsidTr="00517527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BF6F51" w:rsidP="003C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Par2944" w:history="1">
              <w:r w:rsidR="00C42E1F" w:rsidRPr="00517527">
                <w:rPr>
                  <w:rFonts w:ascii="Times New Roman" w:hAnsi="Times New Roman"/>
                  <w:b/>
                  <w:sz w:val="24"/>
                  <w:szCs w:val="24"/>
                </w:rPr>
                <w:t>Подпрограмма 1</w:t>
              </w:r>
            </w:hyperlink>
            <w:r w:rsidR="00C42E1F" w:rsidRPr="0051752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3C29CD" w:rsidRPr="00517527"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муниципальной программой и обеспечение условий реализации»</w:t>
            </w:r>
          </w:p>
        </w:tc>
      </w:tr>
      <w:tr w:rsidR="00C42E1F" w:rsidRPr="00517527" w:rsidTr="0051752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98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  <w:r w:rsidR="009818FA" w:rsidRPr="00517527">
              <w:rPr>
                <w:rFonts w:ascii="Times New Roman" w:hAnsi="Times New Roman"/>
                <w:sz w:val="24"/>
                <w:szCs w:val="24"/>
              </w:rPr>
              <w:t>Обеспечение деятельн</w:t>
            </w:r>
            <w:r w:rsidR="009818FA"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="009818FA" w:rsidRPr="00517527">
              <w:rPr>
                <w:rFonts w:ascii="Times New Roman" w:hAnsi="Times New Roman"/>
                <w:sz w:val="24"/>
                <w:szCs w:val="24"/>
              </w:rPr>
              <w:t>сти и исполнения функций отдела ЖКХ, транспорта, связи, охраны окружающей среды</w:t>
            </w:r>
            <w:r w:rsidR="00AB63CD" w:rsidRPr="00517527">
              <w:rPr>
                <w:rFonts w:ascii="Times New Roman" w:hAnsi="Times New Roman"/>
                <w:sz w:val="24"/>
                <w:szCs w:val="24"/>
              </w:rPr>
              <w:t xml:space="preserve"> Администрации Х</w:t>
            </w:r>
            <w:r w:rsidR="00AB63CD"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="00AB63CD" w:rsidRPr="00517527">
              <w:rPr>
                <w:rFonts w:ascii="Times New Roman" w:hAnsi="Times New Roman"/>
                <w:sz w:val="24"/>
                <w:szCs w:val="24"/>
              </w:rPr>
              <w:t>мутовского района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Отдел ЖКХ, транспо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та, связи, охраны окр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жающей среды Адм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нистрации Хомутовск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05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202</w:t>
            </w:r>
            <w:r w:rsidR="00052EBD" w:rsidRPr="00517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Перечисление муниципальным образ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ваниям субвенций на возмещение 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ганизациям, оказывающим услуги те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п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лоснабжения, холодного и горячего водоснабжения, водоотведения, утил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зации (захоронения) твердых бытовых отходов, части недополученных дох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дов в связи с применением государс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венных регулируемых цен (тарифов) при оказании услуг населению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Убыточность орган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заций, оказывающих услуги теплоснабж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ния, холодного и г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рячего водоснабж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ния, водоотведения, утилизации (захор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нения) твердых б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ы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товых отходов</w:t>
            </w:r>
          </w:p>
        </w:tc>
      </w:tr>
      <w:tr w:rsidR="00C42E1F" w:rsidRPr="00517527" w:rsidTr="00517527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BF6F51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Par1456" w:history="1">
              <w:r w:rsidR="00C42E1F" w:rsidRPr="00517527">
                <w:rPr>
                  <w:rFonts w:ascii="Times New Roman" w:hAnsi="Times New Roman"/>
                  <w:b/>
                  <w:sz w:val="24"/>
                  <w:szCs w:val="24"/>
                </w:rPr>
                <w:t>Подпрограмма 2</w:t>
              </w:r>
            </w:hyperlink>
            <w:r w:rsidR="00C42E1F" w:rsidRPr="00517527">
              <w:rPr>
                <w:rFonts w:ascii="Times New Roman" w:hAnsi="Times New Roman"/>
                <w:b/>
                <w:sz w:val="24"/>
                <w:szCs w:val="24"/>
              </w:rPr>
              <w:t xml:space="preserve"> «Создание условий для обеспечения доступным и комфортным жильем граждан в Курской области»</w:t>
            </w:r>
          </w:p>
        </w:tc>
      </w:tr>
      <w:tr w:rsidR="00C42E1F" w:rsidRPr="00517527" w:rsidTr="0051752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Основное мероприятие 2.1 «С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действие муниципальным обр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lastRenderedPageBreak/>
              <w:t>зованиям Хомутовского района  Курской области в разработке документов территориального планирования и градостро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тельного зонирования»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lastRenderedPageBreak/>
              <w:t>Отдел строител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ства и архитект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lastRenderedPageBreak/>
              <w:t>ры Администр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ции Хомутовского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05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</w:t>
            </w:r>
            <w:r w:rsidR="00052EBD" w:rsidRPr="0051752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Обеспечение документами территориал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 xml:space="preserve">ного планирования (генеральных планов) </w:t>
            </w:r>
            <w:r w:rsidRPr="00517527">
              <w:rPr>
                <w:rFonts w:ascii="Times New Roman" w:hAnsi="Times New Roman"/>
                <w:sz w:val="24"/>
                <w:szCs w:val="24"/>
              </w:rPr>
              <w:lastRenderedPageBreak/>
              <w:t>и градостроительного зонирования (ко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ректировка правил землепользования и застройки) 4 сельских поселений Хом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товского района Курской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lastRenderedPageBreak/>
              <w:t>Снижение интенси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в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ности развития ж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lastRenderedPageBreak/>
              <w:t>лищного строител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C42E1F" w:rsidRPr="00517527" w:rsidTr="0051752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«Создание условий для развития социальной и инженерной 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фраструктуры муниципальных образований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Отдел строител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ства и архитект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ры Администр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ции Хомутовского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05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202</w:t>
            </w:r>
            <w:r w:rsidR="00052EBD" w:rsidRPr="00517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Повышение комфортных условий прож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вания населения Курской области, а именно: решение вопросов водоснабж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ния и водоотведения; обеспечение наде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ж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ности теплоснабжения и повышение к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чества поставляемой тепловой энергии; снижение тарифов, и, как следствие, уменьшение затрат граждан на оплату п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требленных э/ресурсов; получение до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тупного и качественного дошкольного и школьного образования; организация д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суга и занятий физической</w:t>
            </w:r>
          </w:p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культурой и спортом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Снижение качества жизнедеятельности населения</w:t>
            </w:r>
          </w:p>
        </w:tc>
      </w:tr>
      <w:tr w:rsidR="00C42E1F" w:rsidRPr="00517527" w:rsidTr="00517527"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«Муниципальная поддержка молодых семей в улучшении жилищных условий на террит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рии  Хомутовского района Ку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Отдел строител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ства и архитект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ры Администр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ции Хомутовского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05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202</w:t>
            </w:r>
            <w:r w:rsidR="00052EBD" w:rsidRPr="00517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Улучшение жилищных условий 1100 м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лодых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Снижение качества жизнедеятельности населения, снижение рождаемости, рост социальной напр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я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женности в обществе</w:t>
            </w:r>
          </w:p>
        </w:tc>
      </w:tr>
      <w:tr w:rsidR="00C42E1F" w:rsidRPr="00517527" w:rsidTr="0051752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Проведение эффективной мун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ципальной политики по обесп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чению населения Хомутовского района Курской области до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тупным и комфортным жильем»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Отдел строител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ства и архитект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ры Администр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ции Хомутовского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05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202</w:t>
            </w:r>
            <w:r w:rsidR="00052EBD" w:rsidRPr="00517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135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Увеличение темпов жилищного стро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 xml:space="preserve">тельства, строительства муниципального жилищного фонда для сдачи в </w:t>
            </w:r>
            <w:proofErr w:type="spellStart"/>
            <w:r w:rsidRPr="00517527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517527">
              <w:rPr>
                <w:rFonts w:ascii="Times New Roman" w:hAnsi="Times New Roman"/>
                <w:sz w:val="24"/>
                <w:szCs w:val="24"/>
              </w:rPr>
              <w:t xml:space="preserve"> на территории Хомутовского района Ку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ской области.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Снижение качества жизнедеятельности населения</w:t>
            </w:r>
          </w:p>
        </w:tc>
      </w:tr>
      <w:tr w:rsidR="00C42E1F" w:rsidRPr="00517527" w:rsidTr="0051752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 xml:space="preserve">«Содействие формированию рынка доступного арендного </w:t>
            </w:r>
            <w:r w:rsidRPr="00517527">
              <w:rPr>
                <w:rFonts w:ascii="Times New Roman" w:hAnsi="Times New Roman"/>
                <w:sz w:val="24"/>
                <w:szCs w:val="24"/>
              </w:rPr>
              <w:lastRenderedPageBreak/>
              <w:t>жилья и развитие некоммерч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ского жилищного фонда для граждан, имеющих невысокий уровень дохода»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lastRenderedPageBreak/>
              <w:t>Отдел строител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ства и архитект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lastRenderedPageBreak/>
              <w:t>ры Администр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ции Хомутовского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05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202</w:t>
            </w:r>
            <w:r w:rsidR="00052EBD" w:rsidRPr="00517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Формирование нормативно-правовой б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зы для создания жилищного фонда ко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м</w:t>
            </w:r>
            <w:r w:rsidRPr="00517527">
              <w:rPr>
                <w:rFonts w:ascii="Times New Roman" w:hAnsi="Times New Roman"/>
                <w:sz w:val="24"/>
                <w:szCs w:val="24"/>
              </w:rPr>
              <w:lastRenderedPageBreak/>
              <w:t>мерческого и некоммерческого использ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вания для предоставления внаем гражд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нам, в том числе нуждающимся в улу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ч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шении жилищных условий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качества жизнедеятельности </w:t>
            </w:r>
            <w:r w:rsidRPr="00517527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</w:tr>
      <w:tr w:rsidR="00C42E1F" w:rsidRPr="00517527" w:rsidTr="0051752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517527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«Организация ввода в эксплу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тацию с учётом   ранее выда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ных разрешений на строител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Отдел строител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ства и архитект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ры Администр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ции Хомутовского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05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202</w:t>
            </w:r>
            <w:r w:rsidR="00052EBD" w:rsidRPr="00517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Выполнение контрольно</w:t>
            </w:r>
            <w:r w:rsidR="003312B4" w:rsidRPr="00517527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целевых показ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Невыполнение ко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 xml:space="preserve">трольно </w:t>
            </w:r>
            <w:proofErr w:type="gramStart"/>
            <w:r w:rsidRPr="00517527">
              <w:rPr>
                <w:rFonts w:ascii="Times New Roman" w:hAnsi="Times New Roman"/>
                <w:sz w:val="24"/>
                <w:szCs w:val="24"/>
              </w:rPr>
              <w:t>–ц</w:t>
            </w:r>
            <w:proofErr w:type="gramEnd"/>
            <w:r w:rsidRPr="00517527">
              <w:rPr>
                <w:rFonts w:ascii="Times New Roman" w:hAnsi="Times New Roman"/>
                <w:sz w:val="24"/>
                <w:szCs w:val="24"/>
              </w:rPr>
              <w:t>елевых показателей. Нево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з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можность участия в государственных программах</w:t>
            </w:r>
          </w:p>
        </w:tc>
      </w:tr>
      <w:tr w:rsidR="00C42E1F" w:rsidRPr="00517527" w:rsidTr="0051752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</w:t>
            </w:r>
            <w:r w:rsidRPr="0051752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 xml:space="preserve">«Инвентаризация ранее </w:t>
            </w:r>
            <w:r w:rsidRPr="005175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</w:t>
            </w:r>
            <w:r w:rsidRPr="005175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5175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енных и находящихся в эк</w:t>
            </w:r>
            <w:r w:rsidRPr="005175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5175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плуатации жилых домов, кот</w:t>
            </w:r>
            <w:r w:rsidRPr="005175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5175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рые обеспечиваются энергор</w:t>
            </w:r>
            <w:r w:rsidRPr="005175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5175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сурсами по постоянной схеме, но не введены в эксплуатацию»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Отдел строител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ства и архитект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ры Администр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ции Хомутовского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05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202</w:t>
            </w:r>
            <w:r w:rsidR="00052EBD" w:rsidRPr="00517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Выполнение контрольно – целевых пок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51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Невыполнение ко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трольно</w:t>
            </w:r>
            <w:r w:rsidR="00517527">
              <w:rPr>
                <w:rFonts w:ascii="Times New Roman" w:hAnsi="Times New Roman"/>
                <w:sz w:val="24"/>
                <w:szCs w:val="24"/>
              </w:rPr>
              <w:t>-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целевых п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казателей. Нево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з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можность участия в государственных программах</w:t>
            </w:r>
          </w:p>
        </w:tc>
      </w:tr>
      <w:tr w:rsidR="00C42E1F" w:rsidRPr="00517527" w:rsidTr="0051752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«Привлечение инвесторов для жилищного строительства на территории Хомутовского ра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й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Отдел строител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ства и  архитект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ры Администр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ции Хомутовского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05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202</w:t>
            </w:r>
            <w:r w:rsidR="00052EBD" w:rsidRPr="00517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Повышение комфортных условий прож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вания населения Хомутовского района</w:t>
            </w:r>
          </w:p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Снижение качества жизнедеятельности населения</w:t>
            </w:r>
          </w:p>
        </w:tc>
      </w:tr>
      <w:tr w:rsidR="00C42E1F" w:rsidRPr="00517527" w:rsidTr="0051752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«Формирование земельных уч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стков под жилищное строител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Отдел строител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ства и  архитект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ры Администр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ции Хомутовского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05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202</w:t>
            </w:r>
            <w:r w:rsidR="00052EBD" w:rsidRPr="00517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Увеличение объёмов жилищного стро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тельства на территории Хомутовского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Снижение темпов развития жилищного строительства на территории Хом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товского района</w:t>
            </w:r>
          </w:p>
        </w:tc>
      </w:tr>
      <w:tr w:rsidR="00C42E1F" w:rsidRPr="00517527" w:rsidTr="001350B5">
        <w:trPr>
          <w:trHeight w:val="3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«Корректировка правил земл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пользования и застройки»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Отдел строител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ства и  архитект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ры Администр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ции Хомутовского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05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202</w:t>
            </w:r>
            <w:r w:rsidR="00052EBD" w:rsidRPr="00517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Соблюдение законных интересов з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стройщиков,</w:t>
            </w:r>
            <w:r w:rsidR="00517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физических  и юридических лиц, при установлении границ земельных участков на территорииХомутовского района.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Не соблюдение з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конных интересов застройщиков при использовании з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мельных участков</w:t>
            </w:r>
          </w:p>
        </w:tc>
      </w:tr>
      <w:tr w:rsidR="00C42E1F" w:rsidRPr="00517527" w:rsidTr="00517527">
        <w:trPr>
          <w:trHeight w:val="92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«Координирование границ м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ниципальных образований и н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селенных пунктов Хомутовск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го района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Отдел строител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ства и  архитект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ры Администр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ции Хомутовского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05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202</w:t>
            </w:r>
            <w:r w:rsidR="00052EBD" w:rsidRPr="00517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Соблюдение законных интересов з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стройщиков при использовании земел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ных участков.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2E1F" w:rsidRPr="00517527" w:rsidRDefault="00C42E1F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Не соблюдение з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конных интересов застройщиков при использовании з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мельных участков</w:t>
            </w:r>
          </w:p>
        </w:tc>
      </w:tr>
      <w:tr w:rsidR="003312B4" w:rsidRPr="00517527" w:rsidTr="00517527">
        <w:trPr>
          <w:trHeight w:val="92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B4" w:rsidRPr="00517527" w:rsidRDefault="003312B4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B4" w:rsidRPr="00517527" w:rsidRDefault="003312B4" w:rsidP="003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муниципального ж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B4" w:rsidRPr="00517527" w:rsidRDefault="003312B4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Отдел строител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ства и  архитект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ры Администр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ции Хомутовского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B4" w:rsidRPr="00517527" w:rsidRDefault="003312B4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B4" w:rsidRPr="00517527" w:rsidRDefault="003312B4" w:rsidP="0005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202</w:t>
            </w:r>
            <w:r w:rsidR="00052EBD" w:rsidRPr="00517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B4" w:rsidRPr="00517527" w:rsidRDefault="003312B4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соблюдение законных интересов, физич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ских  и юридических лиц, при использ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вании муниципального жилищного фонда и приведение общего имущества собс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венников помещений в многоквартирных домах в технически исправное состояние.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2B4" w:rsidRPr="00517527" w:rsidRDefault="003312B4" w:rsidP="003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Не соблюдение з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конных интересов физических  и юр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дических лиц, при использовании м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ниципального ж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лищного фонда</w:t>
            </w:r>
          </w:p>
        </w:tc>
      </w:tr>
      <w:tr w:rsidR="00144A75" w:rsidRPr="00517527" w:rsidTr="00517527">
        <w:trPr>
          <w:trHeight w:val="35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BF6F51" w:rsidP="0051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2944" w:history="1">
              <w:r w:rsidR="00144A75" w:rsidRPr="00517527">
                <w:rPr>
                  <w:rFonts w:ascii="Times New Roman" w:hAnsi="Times New Roman"/>
                  <w:b/>
                  <w:sz w:val="24"/>
                  <w:szCs w:val="24"/>
                </w:rPr>
                <w:t>Подпрограмма 3</w:t>
              </w:r>
            </w:hyperlink>
            <w:r w:rsidR="00144A75" w:rsidRPr="00517527"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качественными услугами ЖКХ населения  Хомутовского района Курской области»</w:t>
            </w:r>
          </w:p>
        </w:tc>
      </w:tr>
      <w:tr w:rsidR="00144A75" w:rsidRPr="00517527" w:rsidTr="00517527">
        <w:trPr>
          <w:trHeight w:val="92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14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Основное мероприятие 3.1.«Государственная поддер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ж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ка организаций, оказывающих услуги теплоснабжения, холо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д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ного и горячего водоснабжения, водоотведения, утилизации (з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хоронения) твердых бытовых отходов, в связи с применением государственных регулируемых цен (тарифов) при оказании 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луг населению»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Отдел ЖКХ, транспорта, связи, охраны окружа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ю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щей среды Адм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нистрации Хом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05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202</w:t>
            </w:r>
            <w:r w:rsidR="00052EBD" w:rsidRPr="00517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Перечисление муниципальным 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б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разованиям субвенций на возм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щение организациям, оказыва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ю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щим услуги теплоснабжения, х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лодного и горячего водоснабж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ния, водоотведения, утилизации (захоронения) твердых бытовых отходов, части недополученных доходов в связи с применением г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сударственных регулируемых цен (тарифов) при оказании услуг н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селению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Убыточность организаций, оказывающих услуги тепл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снабжения, холодного и г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рячего водоснабжения, в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доотведения, утилизации (захоронения) твердых б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ы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товых отходов</w:t>
            </w:r>
          </w:p>
        </w:tc>
      </w:tr>
      <w:tr w:rsidR="00144A75" w:rsidRPr="00517527" w:rsidTr="001350B5">
        <w:trPr>
          <w:trHeight w:val="3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14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«Содержание, хранение и п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полнение обязательного резерва материально – технических 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сурсов для оперативного устр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 xml:space="preserve">нения неисправностей и аварий на объектах </w:t>
            </w:r>
            <w:proofErr w:type="gramStart"/>
            <w:r w:rsidRPr="00517527">
              <w:rPr>
                <w:rFonts w:ascii="Times New Roman" w:hAnsi="Times New Roman"/>
                <w:sz w:val="24"/>
                <w:szCs w:val="24"/>
              </w:rPr>
              <w:t>жилищно – комм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lastRenderedPageBreak/>
              <w:t>нального</w:t>
            </w:r>
            <w:proofErr w:type="gramEnd"/>
            <w:r w:rsidRPr="00517527">
              <w:rPr>
                <w:rFonts w:ascii="Times New Roman" w:hAnsi="Times New Roman"/>
                <w:sz w:val="24"/>
                <w:szCs w:val="24"/>
              </w:rPr>
              <w:t xml:space="preserve"> хозяйства»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lastRenderedPageBreak/>
              <w:t>Отдел ЖКХ, транспорта</w:t>
            </w:r>
            <w:proofErr w:type="gramStart"/>
            <w:r w:rsidRPr="0051752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17527">
              <w:rPr>
                <w:rFonts w:ascii="Times New Roman" w:hAnsi="Times New Roman"/>
                <w:sz w:val="24"/>
                <w:szCs w:val="24"/>
              </w:rPr>
              <w:t xml:space="preserve"> связи, охраны окружа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ю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щей среды Адм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нистрации Хом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05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202</w:t>
            </w:r>
            <w:r w:rsidR="00052EBD" w:rsidRPr="00517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Обеспечение надежности работы объектов жилищно-коммунального хозяйства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Снижение качества жизн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деятельности населения</w:t>
            </w:r>
          </w:p>
        </w:tc>
      </w:tr>
      <w:tr w:rsidR="00144A75" w:rsidRPr="00517527" w:rsidTr="00517527">
        <w:trPr>
          <w:trHeight w:val="92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9B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 xml:space="preserve">«Содействие </w:t>
            </w:r>
            <w:r w:rsidR="009B33F5" w:rsidRPr="00517527">
              <w:rPr>
                <w:rFonts w:ascii="Times New Roman" w:hAnsi="Times New Roman"/>
                <w:sz w:val="24"/>
                <w:szCs w:val="24"/>
              </w:rPr>
              <w:t>п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роведению кап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тального ремонта многоква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р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тирных домов»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Отдел ЖКХ, транспорта, связи, охраны окружа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ю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щей среды Адм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нистрации Хом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товского района Хомутовского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05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202</w:t>
            </w:r>
            <w:r w:rsidR="00052EBD" w:rsidRPr="00517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Повышение комфортных условий проживания населения Курской области, а именно: приведение 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б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щего имущества собственников помещений в многоквартирных домах в технически исправное с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стояние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Снижение качества жизн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деятельности населения</w:t>
            </w:r>
          </w:p>
        </w:tc>
      </w:tr>
      <w:tr w:rsidR="00144A75" w:rsidRPr="00517527" w:rsidTr="00517527">
        <w:trPr>
          <w:trHeight w:val="92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144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 xml:space="preserve"> «Модернизация объектов ко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м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мунальной инфраструктуры в  Хомутовском районе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51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Отдел ЖКХ, транспорта,</w:t>
            </w:r>
            <w:r w:rsidR="00517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связи, охраны окружа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ю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щей среды Адм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и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нистрации Хом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у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05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202</w:t>
            </w:r>
            <w:r w:rsidR="00052EBD" w:rsidRPr="00517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Улучшение условий жизнеде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я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тельности населения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A75" w:rsidRPr="00517527" w:rsidRDefault="00144A75" w:rsidP="002B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27">
              <w:rPr>
                <w:rFonts w:ascii="Times New Roman" w:hAnsi="Times New Roman"/>
                <w:sz w:val="24"/>
                <w:szCs w:val="24"/>
              </w:rPr>
              <w:t>Снижение качества жизн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е</w:t>
            </w:r>
            <w:r w:rsidRPr="00517527">
              <w:rPr>
                <w:rFonts w:ascii="Times New Roman" w:hAnsi="Times New Roman"/>
                <w:sz w:val="24"/>
                <w:szCs w:val="24"/>
              </w:rPr>
              <w:t>деятельности населения</w:t>
            </w:r>
          </w:p>
        </w:tc>
      </w:tr>
    </w:tbl>
    <w:p w:rsidR="00C42E1F" w:rsidRPr="00517527" w:rsidRDefault="00C42E1F" w:rsidP="00C42E1F">
      <w:pPr>
        <w:rPr>
          <w:rFonts w:ascii="Times New Roman" w:hAnsi="Times New Roman"/>
          <w:sz w:val="24"/>
          <w:szCs w:val="24"/>
        </w:rPr>
      </w:pPr>
    </w:p>
    <w:p w:rsidR="00C42E1F" w:rsidRDefault="00C42E1F" w:rsidP="00C42E1F">
      <w:pPr>
        <w:rPr>
          <w:sz w:val="20"/>
        </w:rPr>
      </w:pPr>
    </w:p>
    <w:p w:rsidR="007D2523" w:rsidRDefault="007D2523" w:rsidP="00C42E1F">
      <w:pPr>
        <w:rPr>
          <w:sz w:val="20"/>
        </w:rPr>
      </w:pPr>
    </w:p>
    <w:p w:rsidR="007D2523" w:rsidRDefault="007D2523" w:rsidP="00C42E1F">
      <w:pPr>
        <w:rPr>
          <w:sz w:val="20"/>
        </w:rPr>
      </w:pPr>
    </w:p>
    <w:p w:rsidR="007D2523" w:rsidRDefault="007D2523" w:rsidP="00C42E1F">
      <w:pPr>
        <w:rPr>
          <w:sz w:val="20"/>
        </w:rPr>
      </w:pPr>
    </w:p>
    <w:p w:rsidR="001350B5" w:rsidRDefault="001350B5" w:rsidP="00C42E1F">
      <w:pPr>
        <w:rPr>
          <w:sz w:val="20"/>
        </w:rPr>
      </w:pPr>
    </w:p>
    <w:p w:rsidR="001350B5" w:rsidRDefault="001350B5" w:rsidP="00C42E1F">
      <w:pPr>
        <w:rPr>
          <w:sz w:val="20"/>
        </w:rPr>
      </w:pPr>
    </w:p>
    <w:p w:rsidR="001350B5" w:rsidRDefault="001350B5" w:rsidP="00C42E1F">
      <w:pPr>
        <w:rPr>
          <w:sz w:val="20"/>
        </w:rPr>
      </w:pPr>
    </w:p>
    <w:p w:rsidR="007D2523" w:rsidRDefault="007D2523" w:rsidP="00C42E1F">
      <w:pPr>
        <w:rPr>
          <w:sz w:val="20"/>
        </w:rPr>
      </w:pPr>
    </w:p>
    <w:p w:rsidR="007D2523" w:rsidRDefault="007D2523" w:rsidP="00C42E1F">
      <w:pPr>
        <w:rPr>
          <w:sz w:val="20"/>
        </w:rPr>
      </w:pPr>
    </w:p>
    <w:p w:rsidR="00C42E1F" w:rsidRPr="00935639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35639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1233CB">
        <w:rPr>
          <w:rFonts w:ascii="Times New Roman" w:hAnsi="Times New Roman"/>
          <w:b/>
          <w:sz w:val="24"/>
          <w:szCs w:val="24"/>
        </w:rPr>
        <w:t>2</w:t>
      </w:r>
    </w:p>
    <w:p w:rsidR="00C42E1F" w:rsidRPr="00935639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  <w:r w:rsidRPr="00935639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C42E1F" w:rsidRPr="00935639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935639">
        <w:rPr>
          <w:rFonts w:ascii="Times New Roman" w:hAnsi="Times New Roman"/>
          <w:b/>
          <w:sz w:val="24"/>
          <w:szCs w:val="24"/>
        </w:rPr>
        <w:t xml:space="preserve">Обеспечение </w:t>
      </w:r>
      <w:proofErr w:type="gramStart"/>
      <w:r w:rsidRPr="00935639">
        <w:rPr>
          <w:rFonts w:ascii="Times New Roman" w:hAnsi="Times New Roman"/>
          <w:b/>
          <w:sz w:val="24"/>
          <w:szCs w:val="24"/>
        </w:rPr>
        <w:t>доступным</w:t>
      </w:r>
      <w:proofErr w:type="gramEnd"/>
      <w:r w:rsidRPr="00935639">
        <w:rPr>
          <w:rFonts w:ascii="Times New Roman" w:hAnsi="Times New Roman"/>
          <w:b/>
          <w:sz w:val="24"/>
          <w:szCs w:val="24"/>
        </w:rPr>
        <w:t xml:space="preserve"> и</w:t>
      </w:r>
    </w:p>
    <w:p w:rsidR="00C42E1F" w:rsidRPr="00935639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  <w:r w:rsidRPr="00935639">
        <w:rPr>
          <w:rFonts w:ascii="Times New Roman" w:hAnsi="Times New Roman"/>
          <w:b/>
          <w:sz w:val="24"/>
          <w:szCs w:val="24"/>
        </w:rPr>
        <w:t>комфортным жильем и</w:t>
      </w:r>
    </w:p>
    <w:p w:rsidR="00C42E1F" w:rsidRPr="00935639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  <w:r w:rsidRPr="00935639">
        <w:rPr>
          <w:rFonts w:ascii="Times New Roman" w:hAnsi="Times New Roman"/>
          <w:b/>
          <w:sz w:val="24"/>
          <w:szCs w:val="24"/>
        </w:rPr>
        <w:t>коммунальными услугами граждан</w:t>
      </w:r>
    </w:p>
    <w:p w:rsidR="00C42E1F" w:rsidRPr="00935639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  <w:r w:rsidRPr="00935639">
        <w:rPr>
          <w:rFonts w:ascii="Times New Roman" w:hAnsi="Times New Roman"/>
          <w:b/>
          <w:sz w:val="24"/>
          <w:szCs w:val="24"/>
        </w:rPr>
        <w:t>Хомутовского района Курской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42E1F" w:rsidRPr="00BC1762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/>
          <w:b/>
          <w:sz w:val="24"/>
          <w:szCs w:val="24"/>
        </w:rPr>
      </w:pPr>
    </w:p>
    <w:p w:rsidR="00C42E1F" w:rsidRPr="00BC1762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/>
          <w:b/>
          <w:sz w:val="24"/>
          <w:szCs w:val="24"/>
        </w:rPr>
      </w:pPr>
    </w:p>
    <w:p w:rsidR="00C42E1F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E1F" w:rsidRPr="00BC1762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762">
        <w:rPr>
          <w:rFonts w:ascii="Times New Roman" w:hAnsi="Times New Roman"/>
          <w:b/>
          <w:sz w:val="24"/>
          <w:szCs w:val="24"/>
        </w:rPr>
        <w:t xml:space="preserve">Сведения о показателях (индикаторах) муниципальной программы </w:t>
      </w:r>
    </w:p>
    <w:p w:rsidR="00C42E1F" w:rsidRPr="00935639" w:rsidRDefault="00C42E1F" w:rsidP="00C4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935639">
        <w:rPr>
          <w:rFonts w:ascii="Times New Roman" w:hAnsi="Times New Roman"/>
          <w:b/>
          <w:sz w:val="24"/>
          <w:szCs w:val="24"/>
        </w:rPr>
        <w:t>Обеспечение доступным икомфортным жильем икоммунальными услугами гражданХомутовского района Курской области</w:t>
      </w:r>
      <w:r w:rsidR="001D37A0">
        <w:rPr>
          <w:rFonts w:ascii="Times New Roman" w:hAnsi="Times New Roman"/>
          <w:b/>
          <w:sz w:val="24"/>
          <w:szCs w:val="24"/>
        </w:rPr>
        <w:t>»</w:t>
      </w:r>
    </w:p>
    <w:p w:rsidR="00C42E1F" w:rsidRPr="00BC1762" w:rsidRDefault="00C42E1F" w:rsidP="00C42E1F">
      <w:pPr>
        <w:spacing w:after="0" w:line="240" w:lineRule="auto"/>
        <w:rPr>
          <w:rFonts w:cs="Calibr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3"/>
        <w:gridCol w:w="3168"/>
        <w:gridCol w:w="1127"/>
        <w:gridCol w:w="1553"/>
        <w:gridCol w:w="1470"/>
        <w:gridCol w:w="1468"/>
        <w:gridCol w:w="1468"/>
        <w:gridCol w:w="1477"/>
        <w:gridCol w:w="1643"/>
        <w:gridCol w:w="1276"/>
      </w:tblGrid>
      <w:tr w:rsidR="001D37A0" w:rsidRPr="00BC1762" w:rsidTr="006828CE">
        <w:trPr>
          <w:trHeight w:val="289"/>
        </w:trPr>
        <w:tc>
          <w:tcPr>
            <w:tcW w:w="863" w:type="dxa"/>
            <w:vMerge w:val="restart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62">
              <w:rPr>
                <w:rFonts w:ascii="Times New Roman" w:hAnsi="Times New Roman"/>
                <w:sz w:val="24"/>
                <w:szCs w:val="24"/>
              </w:rPr>
              <w:t xml:space="preserve">N/N </w:t>
            </w:r>
            <w:proofErr w:type="spellStart"/>
            <w:proofErr w:type="gramStart"/>
            <w:r w:rsidRPr="00BC17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17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C17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8" w:type="dxa"/>
            <w:vMerge w:val="restart"/>
            <w:vAlign w:val="center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62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62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127" w:type="dxa"/>
            <w:vMerge w:val="restart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6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355" w:type="dxa"/>
            <w:gridSpan w:val="7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62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1D37A0" w:rsidRPr="00BC1762" w:rsidTr="008B2D45">
        <w:trPr>
          <w:trHeight w:val="248"/>
        </w:trPr>
        <w:tc>
          <w:tcPr>
            <w:tcW w:w="863" w:type="dxa"/>
            <w:vMerge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62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62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468" w:type="dxa"/>
            <w:vAlign w:val="center"/>
          </w:tcPr>
          <w:p w:rsidR="001D37A0" w:rsidRP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7A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62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62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62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shd w:val="clear" w:color="auto" w:fill="auto"/>
          </w:tcPr>
          <w:p w:rsidR="001D37A0" w:rsidRP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7A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D37A0" w:rsidRPr="00BC1762" w:rsidTr="008B2D45">
        <w:trPr>
          <w:trHeight w:val="208"/>
        </w:trPr>
        <w:tc>
          <w:tcPr>
            <w:tcW w:w="86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D37A0" w:rsidRP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7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37A0" w:rsidRPr="00BC1762" w:rsidTr="008B2D45">
        <w:trPr>
          <w:trHeight w:val="208"/>
        </w:trPr>
        <w:tc>
          <w:tcPr>
            <w:tcW w:w="14237" w:type="dxa"/>
            <w:gridSpan w:val="9"/>
            <w:vAlign w:val="center"/>
          </w:tcPr>
          <w:p w:rsidR="001D37A0" w:rsidRPr="00D52CAA" w:rsidRDefault="001D37A0" w:rsidP="00D5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9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Хомутовского района Курской области «Обеспечение доступным и комфортным жильем и комм</w:t>
            </w:r>
            <w:r w:rsidRPr="002A599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A5992">
              <w:rPr>
                <w:rFonts w:ascii="Times New Roman" w:hAnsi="Times New Roman"/>
                <w:b/>
                <w:sz w:val="24"/>
                <w:szCs w:val="24"/>
              </w:rPr>
              <w:t>нальными</w:t>
            </w:r>
            <w:r w:rsidR="00D52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5992">
              <w:rPr>
                <w:rFonts w:ascii="Times New Roman" w:hAnsi="Times New Roman"/>
                <w:b/>
                <w:sz w:val="24"/>
                <w:szCs w:val="24"/>
              </w:rPr>
              <w:t>услугами граждан Хомутовского района Курской области на 2015-2020 годы»</w:t>
            </w:r>
          </w:p>
        </w:tc>
        <w:tc>
          <w:tcPr>
            <w:tcW w:w="1276" w:type="dxa"/>
            <w:shd w:val="clear" w:color="auto" w:fill="auto"/>
          </w:tcPr>
          <w:p w:rsidR="001D37A0" w:rsidRP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7A0" w:rsidRPr="00BC1762" w:rsidTr="008B2D45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7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объем ввода жилья на терр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и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тории Хомутовского района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кв. м;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3,398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3,471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3,514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5,050</w:t>
            </w:r>
          </w:p>
        </w:tc>
        <w:tc>
          <w:tcPr>
            <w:tcW w:w="1276" w:type="dxa"/>
            <w:shd w:val="clear" w:color="auto" w:fill="auto"/>
          </w:tcPr>
          <w:p w:rsidR="001D37A0" w:rsidRP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P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7A0">
              <w:rPr>
                <w:rFonts w:ascii="Times New Roman" w:hAnsi="Times New Roman"/>
                <w:sz w:val="24"/>
                <w:szCs w:val="24"/>
              </w:rPr>
              <w:t>5,050</w:t>
            </w:r>
          </w:p>
        </w:tc>
      </w:tr>
      <w:tr w:rsidR="001D37A0" w:rsidRPr="00BC1762" w:rsidTr="008B2D45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ввод жилья на территории Хомутовского района Ку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р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ской области эконом класса от общего объема введенн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го жилья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%;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D37A0" w:rsidRPr="003D2305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3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D37A0" w:rsidRPr="003D2305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D37A0" w:rsidRPr="003D2305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D37A0" w:rsidRPr="003D2305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D37A0" w:rsidRPr="003D2305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D37A0" w:rsidRPr="003D2305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1D37A0" w:rsidRP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P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P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7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D37A0" w:rsidRPr="00BC1762" w:rsidTr="008B2D45">
        <w:trPr>
          <w:trHeight w:val="208"/>
        </w:trPr>
        <w:tc>
          <w:tcPr>
            <w:tcW w:w="863" w:type="dxa"/>
            <w:tcBorders>
              <w:bottom w:val="nil"/>
            </w:tcBorders>
            <w:shd w:val="clear" w:color="auto" w:fill="auto"/>
            <w:vAlign w:val="center"/>
          </w:tcPr>
          <w:p w:rsidR="001D37A0" w:rsidRPr="00CE3456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1D37A0" w:rsidRPr="00CE3456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56">
              <w:rPr>
                <w:rFonts w:ascii="Times New Roman" w:hAnsi="Times New Roman"/>
                <w:sz w:val="24"/>
                <w:szCs w:val="24"/>
              </w:rPr>
              <w:t>объема введенного жилья;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D37A0" w:rsidRP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7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37A0" w:rsidRPr="00BC1762" w:rsidTr="008B2D45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количество сельских посел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е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 xml:space="preserve">ний Хомутовского района </w:t>
            </w:r>
            <w:r w:rsidRPr="00496387">
              <w:rPr>
                <w:rFonts w:ascii="Times New Roman" w:hAnsi="Times New Roman"/>
                <w:sz w:val="24"/>
                <w:szCs w:val="24"/>
              </w:rPr>
              <w:lastRenderedPageBreak/>
              <w:t>Курской области, обеспече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ных разработанными ген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е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ральными планами и отко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р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ректированными правилами землепользования и застро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й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D37A0" w:rsidRP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P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P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7A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ввод в эксплуатацию сетей водоснабжения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  <w:vAlign w:val="center"/>
          </w:tcPr>
          <w:p w:rsidR="001D37A0" w:rsidRPr="00496387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газоснаб</w:t>
            </w:r>
            <w:r>
              <w:rPr>
                <w:rFonts w:ascii="Times New Roman" w:hAnsi="Times New Roman"/>
                <w:sz w:val="24"/>
                <w:szCs w:val="24"/>
              </w:rPr>
              <w:t>жение</w:t>
            </w:r>
            <w:r w:rsidR="00D52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домовлад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(квартир)</w:t>
            </w:r>
          </w:p>
        </w:tc>
        <w:tc>
          <w:tcPr>
            <w:tcW w:w="1127" w:type="dxa"/>
            <w:vAlign w:val="center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="00D52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shd w:val="clear" w:color="auto" w:fill="auto"/>
            <w:vAlign w:val="center"/>
          </w:tcPr>
          <w:p w:rsidR="001D37A0" w:rsidRPr="00CE3456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1D37A0" w:rsidRPr="00CE3456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56">
              <w:rPr>
                <w:rFonts w:ascii="Times New Roman" w:hAnsi="Times New Roman"/>
                <w:sz w:val="24"/>
                <w:szCs w:val="24"/>
              </w:rPr>
              <w:t>перевод котельных на газ</w:t>
            </w:r>
            <w:r w:rsidRPr="00CE345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3456">
              <w:rPr>
                <w:rFonts w:ascii="Times New Roman" w:hAnsi="Times New Roman"/>
                <w:sz w:val="24"/>
                <w:szCs w:val="24"/>
              </w:rPr>
              <w:t>образное топ</w:t>
            </w:r>
            <w:r>
              <w:rPr>
                <w:rFonts w:ascii="Times New Roman" w:hAnsi="Times New Roman"/>
                <w:sz w:val="24"/>
                <w:szCs w:val="24"/>
              </w:rPr>
              <w:t>ливо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D37A0" w:rsidRPr="00CE3456" w:rsidRDefault="00D52CAA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D37A0" w:rsidRPr="00CE3456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D37A0" w:rsidRPr="00CE3456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shd w:val="clear" w:color="auto" w:fill="auto"/>
            <w:vAlign w:val="center"/>
          </w:tcPr>
          <w:p w:rsidR="001D37A0" w:rsidRPr="00CE3456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1D37A0" w:rsidRPr="00CE3456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56">
              <w:rPr>
                <w:rFonts w:ascii="Times New Roman" w:hAnsi="Times New Roman"/>
                <w:sz w:val="24"/>
                <w:szCs w:val="24"/>
              </w:rPr>
              <w:t>ввод в эксплуатацию объе</w:t>
            </w:r>
            <w:r w:rsidRPr="00CE3456">
              <w:rPr>
                <w:rFonts w:ascii="Times New Roman" w:hAnsi="Times New Roman"/>
                <w:sz w:val="24"/>
                <w:szCs w:val="24"/>
              </w:rPr>
              <w:t>к</w:t>
            </w:r>
            <w:r w:rsidRPr="00CE3456">
              <w:rPr>
                <w:rFonts w:ascii="Times New Roman" w:hAnsi="Times New Roman"/>
                <w:sz w:val="24"/>
                <w:szCs w:val="24"/>
              </w:rPr>
              <w:t>тов физической культуры и массового спорта;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D37A0" w:rsidRPr="00CE3456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56">
              <w:rPr>
                <w:rFonts w:ascii="Times New Roman" w:hAnsi="Times New Roman"/>
                <w:sz w:val="24"/>
                <w:szCs w:val="24"/>
              </w:rPr>
              <w:t>шт</w:t>
            </w:r>
            <w:r w:rsidR="00D52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D37A0" w:rsidRPr="00CE3456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D37A0" w:rsidRPr="00CE3456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доля капитально отремонт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и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 xml:space="preserve">рованных многоквартирных домов, 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%;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8" w:type="dxa"/>
            <w:vAlign w:val="center"/>
          </w:tcPr>
          <w:p w:rsidR="001D37A0" w:rsidRPr="00496387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уровень износа коммунал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ь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 xml:space="preserve">ной инфраструктуры, 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%;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1D37A0" w:rsidRPr="00BC1762" w:rsidTr="00517527">
        <w:trPr>
          <w:trHeight w:val="208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1D37A0" w:rsidRPr="00496387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 xml:space="preserve">доля убыточных организаций жилищно-коммунального хозяйства, 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%;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7527" w:rsidRPr="00BC1762" w:rsidTr="001350B5">
        <w:trPr>
          <w:trHeight w:val="322"/>
        </w:trPr>
        <w:tc>
          <w:tcPr>
            <w:tcW w:w="15513" w:type="dxa"/>
            <w:gridSpan w:val="10"/>
            <w:tcBorders>
              <w:bottom w:val="single" w:sz="4" w:space="0" w:color="auto"/>
            </w:tcBorders>
            <w:vAlign w:val="center"/>
          </w:tcPr>
          <w:p w:rsidR="00517527" w:rsidRPr="002A5992" w:rsidRDefault="00517527" w:rsidP="0013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92">
              <w:rPr>
                <w:rFonts w:ascii="Times New Roman" w:hAnsi="Times New Roman"/>
                <w:b/>
                <w:sz w:val="24"/>
                <w:szCs w:val="24"/>
              </w:rPr>
              <w:t>Подпрограмма 2 «Создание условий для обеспечения доступным и комфортным жильем граждан в Хомутовском районе Курской области»</w:t>
            </w:r>
          </w:p>
        </w:tc>
      </w:tr>
      <w:tr w:rsidR="001D37A0" w:rsidRPr="00BC1762" w:rsidTr="00517527">
        <w:trPr>
          <w:trHeight w:val="208"/>
        </w:trPr>
        <w:tc>
          <w:tcPr>
            <w:tcW w:w="863" w:type="dxa"/>
            <w:tcBorders>
              <w:top w:val="single" w:sz="4" w:space="0" w:color="auto"/>
              <w:bottom w:val="nil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:rsidR="001D37A0" w:rsidRPr="00496387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83">
              <w:rPr>
                <w:rFonts w:ascii="Times New Roman" w:hAnsi="Times New Roman"/>
                <w:sz w:val="24"/>
                <w:szCs w:val="24"/>
              </w:rPr>
              <w:t>количество сельских посел</w:t>
            </w:r>
            <w:r w:rsidRPr="00B53883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883">
              <w:rPr>
                <w:rFonts w:ascii="Times New Roman" w:hAnsi="Times New Roman"/>
                <w:sz w:val="24"/>
                <w:szCs w:val="24"/>
              </w:rPr>
              <w:t xml:space="preserve">ний Хомутовского района  </w:t>
            </w:r>
            <w:r w:rsidRPr="00B53883">
              <w:rPr>
                <w:rFonts w:ascii="Times New Roman" w:hAnsi="Times New Roman"/>
                <w:sz w:val="24"/>
                <w:szCs w:val="24"/>
              </w:rPr>
              <w:lastRenderedPageBreak/>
              <w:t>Курской области, обеспече</w:t>
            </w:r>
            <w:r w:rsidRPr="00B53883">
              <w:rPr>
                <w:rFonts w:ascii="Times New Roman" w:hAnsi="Times New Roman"/>
                <w:sz w:val="24"/>
                <w:szCs w:val="24"/>
              </w:rPr>
              <w:t>н</w:t>
            </w:r>
            <w:r w:rsidRPr="00B53883">
              <w:rPr>
                <w:rFonts w:ascii="Times New Roman" w:hAnsi="Times New Roman"/>
                <w:sz w:val="24"/>
                <w:szCs w:val="24"/>
              </w:rPr>
              <w:t>ных разработанными ген</w:t>
            </w:r>
            <w:r w:rsidRPr="00B53883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883">
              <w:rPr>
                <w:rFonts w:ascii="Times New Roman" w:hAnsi="Times New Roman"/>
                <w:sz w:val="24"/>
                <w:szCs w:val="24"/>
              </w:rPr>
              <w:t>ральными планами и отко</w:t>
            </w:r>
            <w:r w:rsidRPr="00B53883">
              <w:rPr>
                <w:rFonts w:ascii="Times New Roman" w:hAnsi="Times New Roman"/>
                <w:sz w:val="24"/>
                <w:szCs w:val="24"/>
              </w:rPr>
              <w:t>р</w:t>
            </w:r>
            <w:r w:rsidRPr="00B53883">
              <w:rPr>
                <w:rFonts w:ascii="Times New Roman" w:hAnsi="Times New Roman"/>
                <w:sz w:val="24"/>
                <w:szCs w:val="24"/>
              </w:rPr>
              <w:t>ректированными правилами землепользования и за</w:t>
            </w:r>
            <w:r>
              <w:rPr>
                <w:rFonts w:ascii="Times New Roman" w:hAnsi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83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68" w:type="dxa"/>
            <w:vAlign w:val="center"/>
          </w:tcPr>
          <w:p w:rsidR="001D37A0" w:rsidRPr="00B53883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83">
              <w:rPr>
                <w:rFonts w:ascii="Times New Roman" w:hAnsi="Times New Roman"/>
                <w:sz w:val="24"/>
                <w:szCs w:val="24"/>
              </w:rPr>
              <w:t xml:space="preserve">ввод в эксплуатацию сетей водоснабжения, </w:t>
            </w:r>
          </w:p>
        </w:tc>
        <w:tc>
          <w:tcPr>
            <w:tcW w:w="1127" w:type="dxa"/>
            <w:vAlign w:val="center"/>
          </w:tcPr>
          <w:p w:rsidR="001D37A0" w:rsidRPr="00B53883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  <w:vAlign w:val="center"/>
          </w:tcPr>
          <w:p w:rsidR="001D37A0" w:rsidRPr="00B53883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83">
              <w:rPr>
                <w:rFonts w:ascii="Times New Roman" w:hAnsi="Times New Roman"/>
                <w:sz w:val="24"/>
                <w:szCs w:val="24"/>
              </w:rPr>
              <w:t>газификация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мовладений </w:t>
            </w:r>
          </w:p>
        </w:tc>
        <w:tc>
          <w:tcPr>
            <w:tcW w:w="1127" w:type="dxa"/>
            <w:vAlign w:val="center"/>
          </w:tcPr>
          <w:p w:rsidR="001D37A0" w:rsidRPr="00B53883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53883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B53883">
              <w:rPr>
                <w:rFonts w:ascii="Times New Roman" w:hAnsi="Times New Roman"/>
                <w:sz w:val="24"/>
                <w:szCs w:val="24"/>
              </w:rPr>
              <w:t>р</w:t>
            </w:r>
            <w:r w:rsidRPr="00B53883">
              <w:rPr>
                <w:rFonts w:ascii="Times New Roman" w:hAnsi="Times New Roman"/>
                <w:sz w:val="24"/>
                <w:szCs w:val="24"/>
              </w:rPr>
              <w:t>тир),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  <w:vAlign w:val="center"/>
          </w:tcPr>
          <w:p w:rsidR="001D37A0" w:rsidRPr="00496387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83">
              <w:rPr>
                <w:rFonts w:ascii="Times New Roman" w:hAnsi="Times New Roman"/>
                <w:sz w:val="24"/>
                <w:szCs w:val="24"/>
              </w:rPr>
              <w:t>перевод котельных на газ</w:t>
            </w:r>
            <w:r w:rsidRPr="00B53883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88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разное топливо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8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  <w:vAlign w:val="center"/>
          </w:tcPr>
          <w:p w:rsidR="001D37A0" w:rsidRPr="00496387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83">
              <w:rPr>
                <w:rFonts w:ascii="Times New Roman" w:hAnsi="Times New Roman"/>
                <w:sz w:val="24"/>
                <w:szCs w:val="24"/>
              </w:rPr>
              <w:t>ввод в экс</w:t>
            </w:r>
            <w:r>
              <w:rPr>
                <w:rFonts w:ascii="Times New Roman" w:hAnsi="Times New Roman"/>
                <w:sz w:val="24"/>
                <w:szCs w:val="24"/>
              </w:rPr>
              <w:t>плуатацию школ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83">
              <w:rPr>
                <w:rFonts w:ascii="Times New Roman" w:hAnsi="Times New Roman"/>
                <w:sz w:val="24"/>
                <w:szCs w:val="24"/>
              </w:rPr>
              <w:t>уч. мест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  <w:vAlign w:val="center"/>
          </w:tcPr>
          <w:p w:rsidR="001D37A0" w:rsidRPr="00496387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83">
              <w:rPr>
                <w:rFonts w:ascii="Times New Roman" w:hAnsi="Times New Roman"/>
                <w:sz w:val="24"/>
                <w:szCs w:val="24"/>
              </w:rPr>
              <w:t>ввод в эксплуатацию объе</w:t>
            </w:r>
            <w:r w:rsidRPr="00B53883">
              <w:rPr>
                <w:rFonts w:ascii="Times New Roman" w:hAnsi="Times New Roman"/>
                <w:sz w:val="24"/>
                <w:szCs w:val="24"/>
              </w:rPr>
              <w:t>к</w:t>
            </w:r>
            <w:r w:rsidRPr="00B53883">
              <w:rPr>
                <w:rFonts w:ascii="Times New Roman" w:hAnsi="Times New Roman"/>
                <w:sz w:val="24"/>
                <w:szCs w:val="24"/>
              </w:rPr>
              <w:t>тов физической культуры и массово</w:t>
            </w:r>
            <w:r>
              <w:rPr>
                <w:rFonts w:ascii="Times New Roman" w:hAnsi="Times New Roman"/>
                <w:sz w:val="24"/>
                <w:szCs w:val="24"/>
              </w:rPr>
              <w:t>го спорта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8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8" w:type="dxa"/>
            <w:vAlign w:val="center"/>
          </w:tcPr>
          <w:p w:rsidR="001D37A0" w:rsidRPr="00496387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324">
              <w:rPr>
                <w:rFonts w:ascii="Times New Roman" w:hAnsi="Times New Roman"/>
                <w:sz w:val="24"/>
                <w:szCs w:val="24"/>
              </w:rPr>
              <w:t>количество ветеранов и и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н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валидов Великой Отечес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т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венной войны, членов семей погибших (умерших) инв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лидов, участников Великой Отечественной войны, улучшивших жилищных у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с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ловия с использованием средств единовременных д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нежных выплат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32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  <w:vAlign w:val="center"/>
          </w:tcPr>
          <w:p w:rsidR="001D37A0" w:rsidRPr="00496387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324">
              <w:rPr>
                <w:rFonts w:ascii="Times New Roman" w:hAnsi="Times New Roman"/>
                <w:sz w:val="24"/>
                <w:szCs w:val="24"/>
              </w:rPr>
              <w:t>количество ветеранов, инв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а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лидов и семей, имеющих д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324">
              <w:rPr>
                <w:rFonts w:ascii="Times New Roman" w:hAnsi="Times New Roman"/>
                <w:sz w:val="24"/>
                <w:szCs w:val="24"/>
              </w:rPr>
              <w:lastRenderedPageBreak/>
              <w:t>тей-инвалидов, улучшивших жилищных условия с и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с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пользованием средств соц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альных вы</w:t>
            </w:r>
            <w:r>
              <w:rPr>
                <w:rFonts w:ascii="Times New Roman" w:hAnsi="Times New Roman"/>
                <w:sz w:val="24"/>
                <w:szCs w:val="24"/>
              </w:rPr>
              <w:t>плат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324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68" w:type="dxa"/>
            <w:vAlign w:val="center"/>
          </w:tcPr>
          <w:p w:rsidR="001D37A0" w:rsidRPr="00496387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324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с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ловия (в том числе с испол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ь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зованием заемных средств) при оказании содействия за счет средств федерального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, областного и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бюджетов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324">
              <w:rPr>
                <w:rFonts w:ascii="Times New Roman" w:hAnsi="Times New Roman"/>
                <w:sz w:val="24"/>
                <w:szCs w:val="24"/>
              </w:rPr>
              <w:t>семей;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8" w:type="dxa"/>
            <w:vAlign w:val="center"/>
          </w:tcPr>
          <w:p w:rsidR="001D37A0" w:rsidRPr="00496387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324">
              <w:rPr>
                <w:rFonts w:ascii="Times New Roman" w:hAnsi="Times New Roman"/>
                <w:sz w:val="24"/>
                <w:szCs w:val="24"/>
              </w:rPr>
              <w:t>количество выданных ип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течных жилищных кредитов (зай</w:t>
            </w:r>
            <w:r>
              <w:rPr>
                <w:rFonts w:ascii="Times New Roman" w:hAnsi="Times New Roman"/>
                <w:sz w:val="24"/>
                <w:szCs w:val="24"/>
              </w:rPr>
              <w:t>мов)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324">
              <w:rPr>
                <w:rFonts w:ascii="Times New Roman" w:hAnsi="Times New Roman"/>
                <w:sz w:val="24"/>
                <w:szCs w:val="24"/>
              </w:rPr>
              <w:t>шт.;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8" w:type="dxa"/>
            <w:vAlign w:val="center"/>
          </w:tcPr>
          <w:p w:rsidR="001D37A0" w:rsidRPr="00496387" w:rsidRDefault="001D37A0" w:rsidP="008B2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семей, которым выделены социальные в</w:t>
            </w:r>
            <w:r w:rsidRPr="008B2D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8B2D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платы на приобретение ж</w:t>
            </w:r>
            <w:r w:rsidRPr="008B2D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B2D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324">
              <w:rPr>
                <w:rFonts w:ascii="Times New Roman" w:hAnsi="Times New Roman"/>
                <w:sz w:val="24"/>
                <w:szCs w:val="24"/>
              </w:rPr>
              <w:t>семей;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68" w:type="dxa"/>
            <w:vAlign w:val="center"/>
          </w:tcPr>
          <w:p w:rsidR="001D37A0" w:rsidRPr="00496387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324">
              <w:rPr>
                <w:rFonts w:ascii="Times New Roman" w:hAnsi="Times New Roman"/>
                <w:sz w:val="24"/>
                <w:szCs w:val="24"/>
              </w:rPr>
              <w:t xml:space="preserve">прирост мощности по </w:t>
            </w:r>
            <w:proofErr w:type="spellStart"/>
            <w:r w:rsidRPr="00A65324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обеспечению</w:t>
            </w:r>
            <w:proofErr w:type="spellEnd"/>
            <w:r w:rsidRPr="00A65324">
              <w:rPr>
                <w:rFonts w:ascii="Times New Roman" w:hAnsi="Times New Roman"/>
                <w:sz w:val="24"/>
                <w:szCs w:val="24"/>
              </w:rPr>
              <w:t xml:space="preserve"> населения Х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мутовского района Курской области за счет ввода в эк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с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плуатацию объектов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снабжения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324">
              <w:rPr>
                <w:rFonts w:ascii="Times New Roman" w:hAnsi="Times New Roman"/>
                <w:sz w:val="24"/>
                <w:szCs w:val="24"/>
              </w:rPr>
              <w:t>тыс. куб. м воды в сутки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68" w:type="dxa"/>
            <w:vAlign w:val="center"/>
          </w:tcPr>
          <w:p w:rsidR="001D37A0" w:rsidRPr="00496387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324">
              <w:rPr>
                <w:rFonts w:ascii="Times New Roman" w:hAnsi="Times New Roman"/>
                <w:sz w:val="24"/>
                <w:szCs w:val="24"/>
              </w:rPr>
              <w:t xml:space="preserve">ввод в эксплуатацию жилья </w:t>
            </w:r>
            <w:proofErr w:type="spellStart"/>
            <w:r w:rsidRPr="00A65324">
              <w:rPr>
                <w:rFonts w:ascii="Times New Roman" w:hAnsi="Times New Roman"/>
                <w:sz w:val="24"/>
                <w:szCs w:val="24"/>
              </w:rPr>
              <w:t>экономкласса</w:t>
            </w:r>
            <w:proofErr w:type="spellEnd"/>
            <w:r w:rsidRPr="00A65324">
              <w:rPr>
                <w:rFonts w:ascii="Times New Roman" w:hAnsi="Times New Roman"/>
                <w:sz w:val="24"/>
                <w:szCs w:val="24"/>
              </w:rPr>
              <w:t xml:space="preserve">, в том числе ввод в эксплуатацию общей </w:t>
            </w:r>
            <w:r>
              <w:rPr>
                <w:rFonts w:ascii="Times New Roman" w:hAnsi="Times New Roman"/>
                <w:sz w:val="24"/>
                <w:szCs w:val="24"/>
              </w:rPr>
              <w:t>площади малоэтажных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лых домов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324">
              <w:rPr>
                <w:rFonts w:ascii="Times New Roman" w:hAnsi="Times New Roman"/>
                <w:sz w:val="24"/>
                <w:szCs w:val="24"/>
              </w:rPr>
              <w:t>тыс. кв. метров;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68" w:type="dxa"/>
            <w:vAlign w:val="center"/>
          </w:tcPr>
          <w:p w:rsidR="001D37A0" w:rsidRPr="00496387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324">
              <w:rPr>
                <w:rFonts w:ascii="Times New Roman" w:hAnsi="Times New Roman"/>
                <w:sz w:val="24"/>
                <w:szCs w:val="24"/>
              </w:rPr>
              <w:t>количество молодых учит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лей, улучшивших свои ж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и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лищные условия с помощью государственной поддержки при ипотечном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жилищном кредитовании (займе)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324">
              <w:rPr>
                <w:rFonts w:ascii="Times New Roman" w:hAnsi="Times New Roman"/>
                <w:sz w:val="24"/>
                <w:szCs w:val="24"/>
              </w:rPr>
              <w:t>человек;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8" w:type="dxa"/>
            <w:vAlign w:val="center"/>
          </w:tcPr>
          <w:p w:rsidR="001D37A0" w:rsidRPr="00496387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324">
              <w:rPr>
                <w:rFonts w:ascii="Times New Roman" w:hAnsi="Times New Roman"/>
                <w:sz w:val="24"/>
                <w:szCs w:val="24"/>
              </w:rPr>
              <w:t>доля достигнутых показат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е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лей (индикаторов) подпр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о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граммы 2 «Создание условий для обеспечения доступным и комфортным жильем гра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ж</w:t>
            </w:r>
            <w:r w:rsidRPr="00A65324">
              <w:rPr>
                <w:rFonts w:ascii="Times New Roman" w:hAnsi="Times New Roman"/>
                <w:sz w:val="24"/>
                <w:szCs w:val="24"/>
              </w:rPr>
              <w:t>дан в Хомутовском районе»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32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4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517527" w:rsidRPr="00BC1762" w:rsidTr="00517527">
        <w:trPr>
          <w:trHeight w:val="208"/>
        </w:trPr>
        <w:tc>
          <w:tcPr>
            <w:tcW w:w="15513" w:type="dxa"/>
            <w:gridSpan w:val="10"/>
            <w:tcBorders>
              <w:bottom w:val="nil"/>
            </w:tcBorders>
            <w:vAlign w:val="center"/>
          </w:tcPr>
          <w:p w:rsidR="00517527" w:rsidRPr="002A5992" w:rsidRDefault="00517527" w:rsidP="0098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92">
              <w:rPr>
                <w:rFonts w:ascii="Times New Roman" w:hAnsi="Times New Roman"/>
                <w:b/>
                <w:sz w:val="24"/>
                <w:szCs w:val="24"/>
              </w:rPr>
              <w:t>Подпрограмма 3 «Обеспечение качественными услугами ЖКХ населения Хомутовского района Курской области»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vAlign w:val="center"/>
          </w:tcPr>
          <w:p w:rsidR="001D37A0" w:rsidRPr="00496387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доля капитально отремонт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и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рованных многоквартирных домов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1D37A0" w:rsidRPr="00496387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доля потерь тепловой эне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р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гии в суммарном объеме о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т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пуска тепловой энергии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top w:val="single" w:sz="4" w:space="0" w:color="auto"/>
              <w:bottom w:val="nil"/>
            </w:tcBorders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:rsidR="001D37A0" w:rsidRPr="00496387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уровень износа коммунал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ь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ной инфраструктуры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  <w:vAlign w:val="center"/>
          </w:tcPr>
          <w:p w:rsidR="001D37A0" w:rsidRPr="00496387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уровень возмещения насел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е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нием затрат на предоставл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е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ние жилищно-коммунальных услуг по установленным для населения тарифам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  <w:vAlign w:val="center"/>
          </w:tcPr>
          <w:p w:rsidR="001D37A0" w:rsidRPr="00496387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 xml:space="preserve">доля убыточных организаций жилищно-коммунального </w:t>
            </w:r>
            <w:r w:rsidRPr="00496387">
              <w:rPr>
                <w:rFonts w:ascii="Times New Roman" w:hAnsi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68" w:type="dxa"/>
            <w:vAlign w:val="center"/>
          </w:tcPr>
          <w:p w:rsidR="001D37A0" w:rsidRPr="00496387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доля многоквартирных д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мов, в которых собственники помещений выбрали и реал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и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зуют управление многоква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р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тирными домами посредс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т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вом товариществ собстве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н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ников жилья либо жили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щ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ных кооперативов или иного специализированного потр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е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бительского кооператива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nil"/>
            </w:tcBorders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8" w:type="dxa"/>
            <w:vAlign w:val="center"/>
          </w:tcPr>
          <w:p w:rsidR="001D37A0" w:rsidRPr="00496387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доля перечисленных мун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и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ципальным образованием субвенций на возмещение организациям, оказывающим услуги теплоснабжения, х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лодного и горячего вод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снабжения, водоотведения, утилизации (захоронения) твердых бытовых отходов, части недополученных дох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о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дов в связи с применением государственных регулиру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е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мых цен (тарифов) при ок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а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зании услуг населению, в общем объеме субвенций, запланированных к перечи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с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лению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D37A0" w:rsidRPr="00BC1762" w:rsidTr="001D37A0">
        <w:trPr>
          <w:trHeight w:val="208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1D37A0" w:rsidRPr="00496387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87">
              <w:rPr>
                <w:rFonts w:ascii="Times New Roman" w:hAnsi="Times New Roman"/>
                <w:sz w:val="24"/>
                <w:szCs w:val="24"/>
              </w:rPr>
              <w:t>доля приобретенных матер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и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ально-товарных ценностей (МТЦ) для резерва матер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и</w:t>
            </w:r>
            <w:r w:rsidRPr="00496387">
              <w:rPr>
                <w:rFonts w:ascii="Times New Roman" w:hAnsi="Times New Roman"/>
                <w:sz w:val="24"/>
                <w:szCs w:val="24"/>
              </w:rPr>
              <w:lastRenderedPageBreak/>
              <w:t>ально-технических ресурсов в целях оперативного устр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а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нения неисправностей и ав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а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рий на объектах жилищно-коммунального хозяйства в общем объеме запланир</w:t>
            </w:r>
            <w:r w:rsidRPr="0049638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к приобретению МТЦ</w:t>
            </w:r>
          </w:p>
        </w:tc>
        <w:tc>
          <w:tcPr>
            <w:tcW w:w="1127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3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  <w:vAlign w:val="center"/>
          </w:tcPr>
          <w:p w:rsidR="001D37A0" w:rsidRPr="00BC1762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A0" w:rsidRDefault="001D37A0" w:rsidP="002A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C42E1F" w:rsidRDefault="00C42E1F" w:rsidP="00C42E1F">
      <w:pPr>
        <w:rPr>
          <w:rFonts w:cs="Calibri"/>
        </w:rPr>
      </w:pPr>
    </w:p>
    <w:p w:rsidR="00C42E1F" w:rsidRDefault="00C42E1F" w:rsidP="00C42E1F">
      <w:pPr>
        <w:rPr>
          <w:rFonts w:cs="Calibri"/>
        </w:rPr>
      </w:pPr>
    </w:p>
    <w:p w:rsidR="007D2523" w:rsidRDefault="007D2523" w:rsidP="00C42E1F">
      <w:pPr>
        <w:rPr>
          <w:rFonts w:cs="Calibri"/>
        </w:rPr>
      </w:pPr>
    </w:p>
    <w:p w:rsidR="001D37A0" w:rsidRDefault="001D37A0" w:rsidP="00C42E1F">
      <w:pPr>
        <w:rPr>
          <w:rFonts w:cs="Calibri"/>
        </w:rPr>
      </w:pPr>
    </w:p>
    <w:p w:rsidR="00517527" w:rsidRDefault="00517527" w:rsidP="00C42E1F">
      <w:pPr>
        <w:rPr>
          <w:rFonts w:cs="Calibri"/>
        </w:rPr>
      </w:pPr>
    </w:p>
    <w:p w:rsidR="00517527" w:rsidRDefault="00517527" w:rsidP="00C42E1F">
      <w:pPr>
        <w:rPr>
          <w:rFonts w:cs="Calibri"/>
        </w:rPr>
      </w:pPr>
    </w:p>
    <w:p w:rsidR="00517527" w:rsidRDefault="00517527" w:rsidP="00C42E1F">
      <w:pPr>
        <w:rPr>
          <w:rFonts w:cs="Calibri"/>
        </w:rPr>
      </w:pPr>
    </w:p>
    <w:p w:rsidR="00517527" w:rsidRDefault="00517527" w:rsidP="00C42E1F">
      <w:pPr>
        <w:rPr>
          <w:rFonts w:cs="Calibri"/>
        </w:rPr>
      </w:pPr>
    </w:p>
    <w:p w:rsidR="00517527" w:rsidRDefault="00517527" w:rsidP="00C42E1F">
      <w:pPr>
        <w:rPr>
          <w:rFonts w:cs="Calibri"/>
        </w:rPr>
      </w:pPr>
    </w:p>
    <w:p w:rsidR="00517527" w:rsidRDefault="00517527" w:rsidP="00C42E1F">
      <w:pPr>
        <w:rPr>
          <w:rFonts w:cs="Calibri"/>
        </w:rPr>
      </w:pPr>
    </w:p>
    <w:p w:rsidR="00517527" w:rsidRDefault="00517527" w:rsidP="00C42E1F">
      <w:pPr>
        <w:rPr>
          <w:rFonts w:cs="Calibri"/>
        </w:rPr>
      </w:pPr>
    </w:p>
    <w:p w:rsidR="001350B5" w:rsidRDefault="001350B5" w:rsidP="00C42E1F">
      <w:pPr>
        <w:rPr>
          <w:rFonts w:cs="Calibri"/>
        </w:rPr>
      </w:pPr>
    </w:p>
    <w:p w:rsidR="001350B5" w:rsidRDefault="001350B5" w:rsidP="00C42E1F">
      <w:pPr>
        <w:rPr>
          <w:rFonts w:cs="Calibri"/>
        </w:rPr>
      </w:pPr>
    </w:p>
    <w:p w:rsidR="00517527" w:rsidRDefault="00517527" w:rsidP="00C42E1F">
      <w:pPr>
        <w:rPr>
          <w:rFonts w:cs="Calibri"/>
        </w:rPr>
      </w:pPr>
    </w:p>
    <w:p w:rsidR="001233CB" w:rsidRPr="00935639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35639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</w:t>
      </w:r>
      <w:r w:rsidRPr="009356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1233CB" w:rsidRPr="00935639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  <w:r w:rsidRPr="00935639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1233CB" w:rsidRPr="00935639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935639">
        <w:rPr>
          <w:rFonts w:ascii="Times New Roman" w:hAnsi="Times New Roman"/>
          <w:b/>
          <w:sz w:val="24"/>
          <w:szCs w:val="24"/>
        </w:rPr>
        <w:t xml:space="preserve">Обеспечение </w:t>
      </w:r>
      <w:proofErr w:type="gramStart"/>
      <w:r w:rsidRPr="00935639">
        <w:rPr>
          <w:rFonts w:ascii="Times New Roman" w:hAnsi="Times New Roman"/>
          <w:b/>
          <w:sz w:val="24"/>
          <w:szCs w:val="24"/>
        </w:rPr>
        <w:t>доступным</w:t>
      </w:r>
      <w:proofErr w:type="gramEnd"/>
      <w:r w:rsidRPr="00935639">
        <w:rPr>
          <w:rFonts w:ascii="Times New Roman" w:hAnsi="Times New Roman"/>
          <w:b/>
          <w:sz w:val="24"/>
          <w:szCs w:val="24"/>
        </w:rPr>
        <w:t xml:space="preserve"> и</w:t>
      </w:r>
    </w:p>
    <w:p w:rsidR="001233CB" w:rsidRPr="00935639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  <w:r w:rsidRPr="00935639">
        <w:rPr>
          <w:rFonts w:ascii="Times New Roman" w:hAnsi="Times New Roman"/>
          <w:b/>
          <w:sz w:val="24"/>
          <w:szCs w:val="24"/>
        </w:rPr>
        <w:t>комфортным жильем и</w:t>
      </w:r>
    </w:p>
    <w:p w:rsidR="001233CB" w:rsidRPr="00935639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  <w:r w:rsidRPr="00935639">
        <w:rPr>
          <w:rFonts w:ascii="Times New Roman" w:hAnsi="Times New Roman"/>
          <w:b/>
          <w:sz w:val="24"/>
          <w:szCs w:val="24"/>
        </w:rPr>
        <w:t>коммунальными услугами граждан</w:t>
      </w:r>
    </w:p>
    <w:p w:rsidR="001233CB" w:rsidRPr="00935639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  <w:r w:rsidRPr="00935639">
        <w:rPr>
          <w:rFonts w:ascii="Times New Roman" w:hAnsi="Times New Roman"/>
          <w:b/>
          <w:sz w:val="24"/>
          <w:szCs w:val="24"/>
        </w:rPr>
        <w:t>Хомутовского района Курской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233CB" w:rsidRPr="00173F06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233CB" w:rsidRPr="000626A4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6A4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1233CB" w:rsidRPr="000626A4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0626A4">
        <w:rPr>
          <w:rFonts w:ascii="Times New Roman" w:hAnsi="Times New Roman"/>
          <w:b/>
          <w:sz w:val="28"/>
          <w:szCs w:val="28"/>
        </w:rPr>
        <w:t xml:space="preserve">униципальной программы  </w:t>
      </w:r>
    </w:p>
    <w:p w:rsidR="001233CB" w:rsidRPr="000626A4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0626A4">
        <w:rPr>
          <w:rFonts w:ascii="Times New Roman" w:hAnsi="Times New Roman"/>
          <w:b/>
          <w:sz w:val="28"/>
          <w:szCs w:val="28"/>
        </w:rPr>
        <w:t xml:space="preserve">беспечение доступным и комфортным жильем и </w:t>
      </w:r>
      <w:proofErr w:type="gramStart"/>
      <w:r w:rsidRPr="000626A4">
        <w:rPr>
          <w:rFonts w:ascii="Times New Roman" w:hAnsi="Times New Roman"/>
          <w:b/>
          <w:sz w:val="28"/>
          <w:szCs w:val="28"/>
        </w:rPr>
        <w:t>коммунальными</w:t>
      </w:r>
      <w:proofErr w:type="gramEnd"/>
    </w:p>
    <w:p w:rsidR="001233CB" w:rsidRPr="000626A4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0626A4">
        <w:rPr>
          <w:rFonts w:ascii="Times New Roman" w:hAnsi="Times New Roman"/>
          <w:b/>
          <w:sz w:val="28"/>
          <w:szCs w:val="28"/>
        </w:rPr>
        <w:t xml:space="preserve">слугами граждан Хомутовского района </w:t>
      </w:r>
      <w:r>
        <w:rPr>
          <w:rFonts w:ascii="Times New Roman" w:hAnsi="Times New Roman"/>
          <w:b/>
          <w:sz w:val="28"/>
          <w:szCs w:val="28"/>
        </w:rPr>
        <w:t>К</w:t>
      </w:r>
      <w:r w:rsidRPr="000626A4">
        <w:rPr>
          <w:rFonts w:ascii="Times New Roman" w:hAnsi="Times New Roman"/>
          <w:b/>
          <w:sz w:val="28"/>
          <w:szCs w:val="28"/>
        </w:rPr>
        <w:t>урской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233CB" w:rsidRDefault="00BF6F51" w:rsidP="008B2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BF6F51">
        <w:fldChar w:fldCharType="begin"/>
      </w:r>
      <w:r w:rsidR="001233CB">
        <w:instrText xml:space="preserve"> LINK Excel.Sheet.12 "D:\\Шеховцов Ю. М. Администрация Хомутовского района\\ПРОГРАММЫ\\Обеспечение доступным и комфортным  жильём\\изм. 23.10.18\\от 23.10.18 Расчёт (1).xlsx" Лист1!R3C1:R89C10 \a \f 4 \h  \* MERGEFORMAT </w:instrText>
      </w:r>
      <w:r w:rsidRPr="00BF6F51">
        <w:fldChar w:fldCharType="separate"/>
      </w:r>
    </w:p>
    <w:tbl>
      <w:tblPr>
        <w:tblW w:w="15310" w:type="dxa"/>
        <w:tblInd w:w="-34" w:type="dxa"/>
        <w:tblLayout w:type="fixed"/>
        <w:tblLook w:val="04A0"/>
      </w:tblPr>
      <w:tblGrid>
        <w:gridCol w:w="2127"/>
        <w:gridCol w:w="3118"/>
        <w:gridCol w:w="1843"/>
        <w:gridCol w:w="1276"/>
        <w:gridCol w:w="1134"/>
        <w:gridCol w:w="1134"/>
        <w:gridCol w:w="1134"/>
        <w:gridCol w:w="1276"/>
        <w:gridCol w:w="1134"/>
        <w:gridCol w:w="1134"/>
      </w:tblGrid>
      <w:tr w:rsidR="001233CB" w:rsidRPr="007D2523" w:rsidTr="006828CE">
        <w:trPr>
          <w:trHeight w:val="626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государс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венной программы, подпр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граммы государственной программы, основного м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сурсного обе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печения</w:t>
            </w:r>
          </w:p>
        </w:tc>
        <w:tc>
          <w:tcPr>
            <w:tcW w:w="822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Расходов (тыс. рублей), годы</w:t>
            </w:r>
          </w:p>
        </w:tc>
      </w:tr>
      <w:tr w:rsidR="001233CB" w:rsidRPr="007D2523" w:rsidTr="006828CE">
        <w:trPr>
          <w:trHeight w:val="20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1233CB" w:rsidRPr="007D2523" w:rsidTr="008B2D45">
        <w:trPr>
          <w:trHeight w:val="15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233CB" w:rsidRPr="007D2523" w:rsidTr="008B2D45">
        <w:trPr>
          <w:trHeight w:val="25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доступным и комфортным жильем и коммунальными услугами граждан Хомутовского района Курской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1163,753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15339,639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1233CB" w:rsidRPr="007D2523" w:rsidTr="008B2D45">
        <w:trPr>
          <w:trHeight w:val="3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программой и обесп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чение условий реализации» муниципальной программы «Обеспечение доступным и комфортным жильем и коммунальными услугами граждан Хомутовского района Курской области на 2015-2020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7D2523" w:rsidTr="008B2D45">
        <w:trPr>
          <w:trHeight w:val="36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приятие 1.1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1.1. Обеспечение деятел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ности и исполнения фун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ций отдела  ЖКХ, тран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порта, связи, охраны окр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жающей среды Админис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рации Хомутовского ра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7D2523" w:rsidTr="008B2D45">
        <w:trPr>
          <w:trHeight w:val="24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«Создание условий для обеспечения доступным и комфортным жильем граждан Хомутовского района Курской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883,753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15339,639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7D2523" w:rsidTr="008B2D45">
        <w:trPr>
          <w:trHeight w:val="23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приятие 2.1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«Содействие муниципал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ным образованиям Курской области в разработке док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ментов территориального планирования и град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строительного зониров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883,753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7D2523" w:rsidTr="008B2D45">
        <w:trPr>
          <w:trHeight w:val="33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приятие 2.2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«Создание условий для ра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вития социальной и инж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нерной инфраструктуры муниципальных образов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ний  Хомутовского района Курской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15011,039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7D2523" w:rsidTr="008B2D45">
        <w:trPr>
          <w:trHeight w:val="24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приятие 2.3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«Муниципальная поддер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ка молодых семей в улу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шении жилищных условий на территории  Хомуто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Курской 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7D2523" w:rsidTr="008B2D45">
        <w:trPr>
          <w:trHeight w:val="37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приятие 2.4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эффективной муниципальной политики по обеспечению населения 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Хомутовского района Ку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ской области доступным и комфортным жильем»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7D2523" w:rsidTr="008B2D45">
        <w:trPr>
          <w:trHeight w:val="30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приятие 2.5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«Содействие формиров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нию рынка доступного арендного жилья и развитие некоммерческого жили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ного фонда для граждан, имеющих невысокий ур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вень дохода»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7D2523" w:rsidTr="008B2D45">
        <w:trPr>
          <w:trHeight w:val="34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приятие 2.6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2.6 «Организация ввода в эк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плуатацию с учётом   ранее выданных разрешений на строительство»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7D2523" w:rsidTr="008B2D45">
        <w:trPr>
          <w:trHeight w:val="27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приятие 2.7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2.7 «Инвентаризация ранее п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строенных и находящихся в эксплуатации жилых домов, которые обеспечиваются энергоресурсами по пост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янной схеме, но не введены в эксплуатацию»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7D2523" w:rsidTr="008B2D45">
        <w:trPr>
          <w:trHeight w:val="3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приятие 2.8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2.8 «Привлечение инвесторов для жилищного строител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ства на территории Хом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товского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7D2523" w:rsidTr="008B2D45">
        <w:trPr>
          <w:trHeight w:val="4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приятие 2.9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2.9 «Формирование земельных участков под жилищное строительство»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7D2523" w:rsidTr="008B2D45">
        <w:trPr>
          <w:trHeight w:val="29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приятие 2.10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2.10 «Разработка и коррект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ровка </w:t>
            </w:r>
            <w:r w:rsidRPr="00FC6B76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  <w:r w:rsidR="00FC6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6B76">
              <w:rPr>
                <w:rFonts w:ascii="Times New Roman" w:hAnsi="Times New Roman"/>
                <w:color w:val="000000"/>
                <w:sz w:val="24"/>
                <w:szCs w:val="24"/>
              </w:rPr>
              <w:t>террит</w:t>
            </w:r>
            <w:r w:rsidRPr="00FC6B7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C6B76">
              <w:rPr>
                <w:rFonts w:ascii="Times New Roman" w:hAnsi="Times New Roman"/>
                <w:color w:val="000000"/>
                <w:sz w:val="24"/>
                <w:szCs w:val="24"/>
              </w:rPr>
              <w:t>риального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планирования и градостроительного зон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рования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7D2523" w:rsidTr="008B2D45">
        <w:trPr>
          <w:trHeight w:val="3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приятие 2.11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2.11 «Координирование границ муниципальных образов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ний и населенных пунктов Хомутовского района Ку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7D2523" w:rsidTr="008B2D45">
        <w:trPr>
          <w:trHeight w:val="29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приятие 2.12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2.12 Мероприятия по капитал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ному ремонту муниципал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7D2523" w:rsidTr="008B2D45">
        <w:trPr>
          <w:trHeight w:val="3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качестве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ными услугами ЖКХ гра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дан Хомутовского района  Курской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1233CB" w:rsidRPr="007D2523" w:rsidTr="008B2D45">
        <w:trPr>
          <w:trHeight w:val="43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приятие 3.1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«Муниципальная  поддер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ка организаций, оказыва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щих услуги теплоснабж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ния, холодного и горячего водоснабжения, водоотв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дения, утилизации (захор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нения) твердых бытовых отходов, в связи с примен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нием государственных 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гулируемых цен (тарифов) при оказании услуг насел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нию»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7D2523" w:rsidTr="008B2D45">
        <w:trPr>
          <w:trHeight w:val="48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приятие 3.2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«Содержание, хранение и пополнение обязательного резерва материально-технических ресурсов для 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оперативного устранения неисправностей и аварий на объектах жилищно-коммунального хозяйства»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7D2523" w:rsidTr="008B2D45">
        <w:trPr>
          <w:trHeight w:val="2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приятие 3.3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«Содействие проведению капитального ремонта мн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гоквартирных домов»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7D2523" w:rsidTr="008B2D45">
        <w:trPr>
          <w:trHeight w:val="38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приятие 3.4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«Модернизация объектов коммунальной инфрастру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туры Хомутовского района Курской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7D2523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52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</w:tbl>
    <w:p w:rsidR="001233CB" w:rsidRDefault="00BF6F51" w:rsidP="008B2D45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cs="Calibri"/>
        </w:rPr>
        <w:fldChar w:fldCharType="end"/>
      </w: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6B76" w:rsidRDefault="00FC6B76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6B76" w:rsidRDefault="00FC6B76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Pr="00935639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35639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</w:t>
      </w:r>
      <w:r w:rsidRPr="009356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1233CB" w:rsidRPr="00935639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  <w:r w:rsidRPr="00935639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1233CB" w:rsidRPr="00935639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935639">
        <w:rPr>
          <w:rFonts w:ascii="Times New Roman" w:hAnsi="Times New Roman"/>
          <w:b/>
          <w:sz w:val="24"/>
          <w:szCs w:val="24"/>
        </w:rPr>
        <w:t xml:space="preserve">Обеспечение </w:t>
      </w:r>
      <w:proofErr w:type="gramStart"/>
      <w:r w:rsidRPr="00935639">
        <w:rPr>
          <w:rFonts w:ascii="Times New Roman" w:hAnsi="Times New Roman"/>
          <w:b/>
          <w:sz w:val="24"/>
          <w:szCs w:val="24"/>
        </w:rPr>
        <w:t>доступным</w:t>
      </w:r>
      <w:proofErr w:type="gramEnd"/>
      <w:r w:rsidRPr="00935639">
        <w:rPr>
          <w:rFonts w:ascii="Times New Roman" w:hAnsi="Times New Roman"/>
          <w:b/>
          <w:sz w:val="24"/>
          <w:szCs w:val="24"/>
        </w:rPr>
        <w:t xml:space="preserve"> и</w:t>
      </w:r>
    </w:p>
    <w:p w:rsidR="001233CB" w:rsidRPr="00935639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  <w:r w:rsidRPr="00935639">
        <w:rPr>
          <w:rFonts w:ascii="Times New Roman" w:hAnsi="Times New Roman"/>
          <w:b/>
          <w:sz w:val="24"/>
          <w:szCs w:val="24"/>
        </w:rPr>
        <w:t>комфортным жильем и</w:t>
      </w:r>
    </w:p>
    <w:p w:rsidR="001233CB" w:rsidRPr="00935639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  <w:r w:rsidRPr="00935639">
        <w:rPr>
          <w:rFonts w:ascii="Times New Roman" w:hAnsi="Times New Roman"/>
          <w:b/>
          <w:sz w:val="24"/>
          <w:szCs w:val="24"/>
        </w:rPr>
        <w:t>коммунальными услугами граждан</w:t>
      </w:r>
    </w:p>
    <w:p w:rsidR="001233CB" w:rsidRPr="00935639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  <w:r w:rsidRPr="00935639">
        <w:rPr>
          <w:rFonts w:ascii="Times New Roman" w:hAnsi="Times New Roman"/>
          <w:b/>
          <w:sz w:val="24"/>
          <w:szCs w:val="24"/>
        </w:rPr>
        <w:t>Хомутовского района Курской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233CB" w:rsidRPr="00173F06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233CB" w:rsidRPr="000626A4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6A4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1233CB" w:rsidRPr="000626A4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прогнозная оценка расходов федерального, областного бюджета, бюджета Хомутовского района бюджетов пос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лений Хомутовского района </w:t>
      </w:r>
      <w:r w:rsidR="006828CE">
        <w:rPr>
          <w:rFonts w:ascii="Times New Roman" w:hAnsi="Times New Roman"/>
          <w:b/>
          <w:sz w:val="28"/>
          <w:szCs w:val="28"/>
        </w:rPr>
        <w:t xml:space="preserve">и внебюджетных источников на реализацию целей </w:t>
      </w:r>
      <w:r>
        <w:rPr>
          <w:rFonts w:ascii="Times New Roman" w:hAnsi="Times New Roman"/>
          <w:b/>
          <w:sz w:val="28"/>
          <w:szCs w:val="28"/>
        </w:rPr>
        <w:t>м</w:t>
      </w:r>
      <w:r w:rsidRPr="000626A4">
        <w:rPr>
          <w:rFonts w:ascii="Times New Roman" w:hAnsi="Times New Roman"/>
          <w:b/>
          <w:sz w:val="28"/>
          <w:szCs w:val="28"/>
        </w:rPr>
        <w:t xml:space="preserve">униципальной программы  </w:t>
      </w:r>
    </w:p>
    <w:p w:rsidR="001233CB" w:rsidRPr="000626A4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0626A4">
        <w:rPr>
          <w:rFonts w:ascii="Times New Roman" w:hAnsi="Times New Roman"/>
          <w:b/>
          <w:sz w:val="28"/>
          <w:szCs w:val="28"/>
        </w:rPr>
        <w:t xml:space="preserve">беспечение доступным и комфортным жильем и </w:t>
      </w:r>
      <w:proofErr w:type="gramStart"/>
      <w:r w:rsidRPr="000626A4">
        <w:rPr>
          <w:rFonts w:ascii="Times New Roman" w:hAnsi="Times New Roman"/>
          <w:b/>
          <w:sz w:val="28"/>
          <w:szCs w:val="28"/>
        </w:rPr>
        <w:t>коммунальными</w:t>
      </w:r>
      <w:proofErr w:type="gramEnd"/>
    </w:p>
    <w:p w:rsidR="001233CB" w:rsidRPr="000626A4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0626A4">
        <w:rPr>
          <w:rFonts w:ascii="Times New Roman" w:hAnsi="Times New Roman"/>
          <w:b/>
          <w:sz w:val="28"/>
          <w:szCs w:val="28"/>
        </w:rPr>
        <w:t xml:space="preserve">слугами граждан Хомутовского района </w:t>
      </w:r>
      <w:r>
        <w:rPr>
          <w:rFonts w:ascii="Times New Roman" w:hAnsi="Times New Roman"/>
          <w:b/>
          <w:sz w:val="28"/>
          <w:szCs w:val="28"/>
        </w:rPr>
        <w:t>К</w:t>
      </w:r>
      <w:r w:rsidRPr="000626A4">
        <w:rPr>
          <w:rFonts w:ascii="Times New Roman" w:hAnsi="Times New Roman"/>
          <w:b/>
          <w:sz w:val="28"/>
          <w:szCs w:val="28"/>
        </w:rPr>
        <w:t>урской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233CB" w:rsidRPr="008B2D45" w:rsidRDefault="00BF6F51" w:rsidP="008B2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BF6F51">
        <w:fldChar w:fldCharType="begin"/>
      </w:r>
      <w:r w:rsidR="001233CB" w:rsidRPr="008B2D45">
        <w:instrText xml:space="preserve"> LINK Excel.Sheet.12 "D:\\Шеховцов Ю. М. Администрация Хомутовского района\\ПРОГРАММЫ\\Обеспечение доступным и комфортным  жильём\\изм. 23.10.18\\от 23.10.18 Расчёт (1).xlsx" Лист1!R3C1:R89C10 \a \f 4 \h  \* MERGEFORMAT </w:instrText>
      </w:r>
      <w:r w:rsidRPr="00BF6F51">
        <w:fldChar w:fldCharType="separate"/>
      </w:r>
    </w:p>
    <w:tbl>
      <w:tblPr>
        <w:tblW w:w="15310" w:type="dxa"/>
        <w:tblInd w:w="-34" w:type="dxa"/>
        <w:tblLayout w:type="fixed"/>
        <w:tblLook w:val="04A0"/>
      </w:tblPr>
      <w:tblGrid>
        <w:gridCol w:w="2127"/>
        <w:gridCol w:w="3118"/>
        <w:gridCol w:w="1843"/>
        <w:gridCol w:w="1276"/>
        <w:gridCol w:w="1134"/>
        <w:gridCol w:w="1134"/>
        <w:gridCol w:w="1134"/>
        <w:gridCol w:w="1276"/>
        <w:gridCol w:w="1134"/>
        <w:gridCol w:w="1134"/>
      </w:tblGrid>
      <w:tr w:rsidR="001233CB" w:rsidRPr="008B2D45" w:rsidTr="006828CE">
        <w:trPr>
          <w:trHeight w:val="626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государс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венной программы, подпр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граммы государственной программы, основного м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сурсного обе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печения</w:t>
            </w:r>
          </w:p>
        </w:tc>
        <w:tc>
          <w:tcPr>
            <w:tcW w:w="822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Расходов (тыс. рублей), годы</w:t>
            </w:r>
          </w:p>
        </w:tc>
      </w:tr>
      <w:tr w:rsidR="001233CB" w:rsidRPr="008B2D45" w:rsidTr="006828CE">
        <w:trPr>
          <w:trHeight w:val="20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1233CB" w:rsidRPr="008B2D45" w:rsidTr="00613D8B">
        <w:trPr>
          <w:trHeight w:val="15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233CB" w:rsidRPr="008B2D45" w:rsidTr="00613D8B">
        <w:trPr>
          <w:trHeight w:val="25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доступным и комфортным жильем и коммунальными услугами граждан Хомутовского района Курской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1163,753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15339,639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1233CB" w:rsidRPr="008B2D45" w:rsidTr="00613D8B">
        <w:trPr>
          <w:trHeight w:val="2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535,331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11180,614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7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628,422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2059,025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1233CB" w:rsidRPr="008B2D45" w:rsidTr="00613D8B">
        <w:trPr>
          <w:trHeight w:val="27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2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программой и обесп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чение условий реализации» муниципальной программы «Обеспечение доступным и комфортным жильем и 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коммунальными услугами граждан Хомутовского района Курской области на 2015-2020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5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8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2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62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приятие 1.1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1.1. Обеспечение деятел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ности и исполнения фун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ций отдела  ЖКХ, тран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порта, связи, охраны окр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жающей среды Админис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рации Хомутовского ра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27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27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27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43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«Создание условий для обеспечения доступным и комфортным жильем граждан Хомутовского района Курской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883,753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15339,639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9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535,331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11180,614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7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348,422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2059,025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7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37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приятие 2.1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«Содействие муниципал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ным образованиям Курской области в разработке док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ментов территориального планирования и град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строительного зониров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883,753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0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535,331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жеты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348,422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34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приятие 2.2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«Создание условий для ра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вития социальной и инж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нерной инфраструктуры муниципальных образов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ний  Хомутовского района Курской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15011,039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4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11026,614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2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1884,425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5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43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приятие 2.3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«Муниципальная поддер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ка молодых семей в улу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шении жилищных условий на территории  Хомуто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Курской 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2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0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2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76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приятие 2.4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эффективной муниципальной политики по обеспечению населения Хомутовского района Ку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ской области доступным и комфортным жильем»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7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9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9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06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приятие 2.5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«Содействие формиров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нию рынка доступного арендного жилья и развитие некоммерческого жили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ного фонда для граждан, имеющих невысокий ур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вень дохода»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9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0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0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4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приятие 2.6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2.6 «Организация ввода в эк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плуатацию с учётом   ранее выданных разрешений на строительство»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37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7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7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7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приятие 2.7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2.7 «Инвентаризация ранее п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строенных и находящихся в 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эксплуатации жилых домов, которые обеспечиваются энергоресурсами по пост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янной схеме, но не введены в эксплуатацию»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9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9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2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приятие 2.8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2.8 «Привлечение инвесторов для жилищного строител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ства на территории Хом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товского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9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5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5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425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приятие 2.9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2.9 «Формирование земельных участков под жилищное строительство»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7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4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4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99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приятие 2.10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2.10 «Разработка и коррект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ровка документов</w:t>
            </w:r>
            <w:r w:rsidR="00FC6B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террит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риального планирования и градостроительного зон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350B5">
              <w:rPr>
                <w:rFonts w:ascii="Times New Roman" w:hAnsi="Times New Roman"/>
                <w:color w:val="000000"/>
                <w:sz w:val="24"/>
                <w:szCs w:val="24"/>
              </w:rPr>
              <w:t>рования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6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27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27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2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приятие 2.11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2.11 «Координирование границ муниципальных образов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ний и населенных пунктов Хомутовского района Ку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7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9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9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99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приятие 2.12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2.12 Мероприятия по капитал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ному ремонту муниципал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9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9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9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2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качестве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ными услугами ЖКХ гра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дан Хомутовского района  Курской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1233CB" w:rsidRPr="008B2D45" w:rsidTr="00613D8B">
        <w:trPr>
          <w:trHeight w:val="25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27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1233CB" w:rsidRPr="008B2D45" w:rsidTr="00613D8B">
        <w:trPr>
          <w:trHeight w:val="327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438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приятие 3.1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«Муниципальная  поддер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ка организаций, оказыва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щих услуги теплоснабж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ния, холодного и горячего водоснабжения, водоотв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дения, утилизации (захор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нения) твердых бытовых отходов, в связи с примен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нием государственных 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гулируемых цен (тарифов) при оказании услуг насел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нию»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8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6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6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487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приятие 3.2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«Содержание, хранение и пополнение обязательного резерва материально-технических ресурсов для оперативного устранения 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неисправностей и аварий на объектах жилищно-коммунального хозяйства»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9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9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25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приятие 3.3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«Содействие проведению капитального ремонта мн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гоквартирных домов»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8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9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9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382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приятие 3.4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«Модернизация объектов коммунальной инфрастру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туры Хомутовского района Курской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1233CB" w:rsidRPr="008B2D45" w:rsidTr="00613D8B">
        <w:trPr>
          <w:trHeight w:val="30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233CB" w:rsidRPr="008B2D45" w:rsidTr="00613D8B">
        <w:trPr>
          <w:trHeight w:val="45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1233CB" w:rsidRPr="008B2D45" w:rsidTr="00613D8B">
        <w:trPr>
          <w:trHeight w:val="37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233CB" w:rsidRPr="008B2D45" w:rsidRDefault="001233CB" w:rsidP="008B2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D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233CB" w:rsidRDefault="00BF6F51" w:rsidP="008B2D45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B2D45">
        <w:rPr>
          <w:rFonts w:cs="Calibri"/>
        </w:rPr>
        <w:fldChar w:fldCharType="end"/>
      </w: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26443" w:rsidRDefault="00A26443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1233CB">
        <w:rPr>
          <w:rFonts w:ascii="Times New Roman" w:hAnsi="Times New Roman"/>
          <w:b/>
          <w:sz w:val="24"/>
          <w:szCs w:val="24"/>
        </w:rPr>
        <w:t>5</w:t>
      </w:r>
    </w:p>
    <w:p w:rsidR="00A26443" w:rsidRDefault="00A26443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A26443" w:rsidRDefault="001D37A0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26443">
        <w:rPr>
          <w:rFonts w:ascii="Times New Roman" w:hAnsi="Times New Roman"/>
          <w:b/>
          <w:sz w:val="24"/>
          <w:szCs w:val="24"/>
        </w:rPr>
        <w:t xml:space="preserve">«Обеспечение </w:t>
      </w:r>
      <w:proofErr w:type="gramStart"/>
      <w:r w:rsidR="00A26443">
        <w:rPr>
          <w:rFonts w:ascii="Times New Roman" w:hAnsi="Times New Roman"/>
          <w:b/>
          <w:sz w:val="24"/>
          <w:szCs w:val="24"/>
        </w:rPr>
        <w:t>доступным</w:t>
      </w:r>
      <w:proofErr w:type="gramEnd"/>
      <w:r w:rsidR="00A26443">
        <w:rPr>
          <w:rFonts w:ascii="Times New Roman" w:hAnsi="Times New Roman"/>
          <w:b/>
          <w:sz w:val="24"/>
          <w:szCs w:val="24"/>
        </w:rPr>
        <w:t xml:space="preserve"> и</w:t>
      </w:r>
    </w:p>
    <w:p w:rsidR="00A26443" w:rsidRDefault="00A26443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комфортным жильем и</w:t>
      </w:r>
    </w:p>
    <w:p w:rsidR="00A26443" w:rsidRDefault="00A26443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коммунальными услугами граждан</w:t>
      </w:r>
    </w:p>
    <w:p w:rsidR="00A26443" w:rsidRDefault="00A26443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Хомуто</w:t>
      </w:r>
      <w:r w:rsidR="007D2523">
        <w:rPr>
          <w:rFonts w:ascii="Times New Roman" w:hAnsi="Times New Roman"/>
          <w:b/>
          <w:sz w:val="24"/>
          <w:szCs w:val="24"/>
        </w:rPr>
        <w:t>вского района Курской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35D1E" w:rsidRDefault="00A35D1E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</w:p>
    <w:p w:rsidR="001233CB" w:rsidRPr="000626A4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реализации </w:t>
      </w:r>
    </w:p>
    <w:p w:rsidR="001233CB" w:rsidRPr="000626A4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0626A4">
        <w:rPr>
          <w:rFonts w:ascii="Times New Roman" w:hAnsi="Times New Roman"/>
          <w:b/>
          <w:sz w:val="28"/>
          <w:szCs w:val="28"/>
        </w:rPr>
        <w:t xml:space="preserve">униципальной программы  </w:t>
      </w:r>
    </w:p>
    <w:p w:rsidR="001233CB" w:rsidRPr="000626A4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0626A4">
        <w:rPr>
          <w:rFonts w:ascii="Times New Roman" w:hAnsi="Times New Roman"/>
          <w:b/>
          <w:sz w:val="28"/>
          <w:szCs w:val="28"/>
        </w:rPr>
        <w:t xml:space="preserve">беспечение доступным и комфортным жильем и </w:t>
      </w:r>
      <w:proofErr w:type="gramStart"/>
      <w:r w:rsidRPr="000626A4">
        <w:rPr>
          <w:rFonts w:ascii="Times New Roman" w:hAnsi="Times New Roman"/>
          <w:b/>
          <w:sz w:val="28"/>
          <w:szCs w:val="28"/>
        </w:rPr>
        <w:t>коммунальными</w:t>
      </w:r>
      <w:proofErr w:type="gramEnd"/>
    </w:p>
    <w:p w:rsidR="001233CB" w:rsidRPr="000626A4" w:rsidRDefault="001233CB" w:rsidP="00123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0626A4">
        <w:rPr>
          <w:rFonts w:ascii="Times New Roman" w:hAnsi="Times New Roman"/>
          <w:b/>
          <w:sz w:val="28"/>
          <w:szCs w:val="28"/>
        </w:rPr>
        <w:t xml:space="preserve">слугами граждан Хомутовского района </w:t>
      </w:r>
      <w:r>
        <w:rPr>
          <w:rFonts w:ascii="Times New Roman" w:hAnsi="Times New Roman"/>
          <w:b/>
          <w:sz w:val="28"/>
          <w:szCs w:val="28"/>
        </w:rPr>
        <w:t>К</w:t>
      </w:r>
      <w:r w:rsidRPr="000626A4">
        <w:rPr>
          <w:rFonts w:ascii="Times New Roman" w:hAnsi="Times New Roman"/>
          <w:b/>
          <w:sz w:val="28"/>
          <w:szCs w:val="28"/>
        </w:rPr>
        <w:t>урской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233CB" w:rsidRDefault="001233CB" w:rsidP="00A2644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29" w:type="dxa"/>
        <w:tblInd w:w="93" w:type="dxa"/>
        <w:tblLook w:val="04A0"/>
      </w:tblPr>
      <w:tblGrid>
        <w:gridCol w:w="779"/>
        <w:gridCol w:w="2141"/>
        <w:gridCol w:w="1750"/>
        <w:gridCol w:w="1310"/>
        <w:gridCol w:w="1172"/>
        <w:gridCol w:w="1495"/>
        <w:gridCol w:w="1206"/>
        <w:gridCol w:w="1588"/>
        <w:gridCol w:w="1588"/>
        <w:gridCol w:w="1664"/>
      </w:tblGrid>
      <w:tr w:rsidR="00D41F23" w:rsidRPr="00D41F23" w:rsidTr="00D41F23">
        <w:trPr>
          <w:trHeight w:val="30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подпрограммы, контрольного с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бытия программы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Ответстве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ный исполн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тель (ОИВ/ФИО)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Срок ре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лизации (дата)</w:t>
            </w:r>
          </w:p>
        </w:tc>
        <w:tc>
          <w:tcPr>
            <w:tcW w:w="105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Объем ресурсного обеспечения</w:t>
            </w:r>
            <w:r w:rsidR="001350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D41F23" w:rsidRPr="00D41F23" w:rsidTr="00D41F23">
        <w:trPr>
          <w:trHeight w:val="31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F23" w:rsidRPr="00D41F23" w:rsidTr="00D41F23">
        <w:trPr>
          <w:trHeight w:val="189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федерал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облас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бюджет Х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мутовского района Ку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бюджеты поселений Хомутовск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го района Курской о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внебюдже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ные источн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</w:tr>
      <w:tr w:rsidR="00D41F23" w:rsidRPr="00D41F23" w:rsidTr="00613D8B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D41F23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41F23" w:rsidRPr="00D41F23" w:rsidTr="00613D8B">
        <w:trPr>
          <w:trHeight w:val="22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 «Обеспечение доступным и комфортным жильем и комм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нальными услуг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 граждан Хом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товского района Курской области на 2015-2020 г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ды»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2018г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15339,639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1D37A0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11180,61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1D37A0" w:rsidP="00A35D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A35D1E"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A35D1E"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2100</w:t>
            </w:r>
          </w:p>
        </w:tc>
      </w:tr>
      <w:tr w:rsidR="00D41F23" w:rsidRPr="00D41F23" w:rsidTr="00613D8B">
        <w:trPr>
          <w:trHeight w:val="111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 «Управление м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ниципальной пр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граммой и обе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печение условий реализации» м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ниципальной пр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граммы «Обесп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чение доступным и комфортным жильем и комм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нальными услуг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 граждан Хом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товского района Курской области на 2015-2020 г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2018г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D41F23" w:rsidTr="00613D8B">
        <w:trPr>
          <w:trHeight w:val="24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де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тельности и и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полнения фун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ций отдела  ЖКХ, транспорта, связи, охраны окр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жающей среды Администрации Хомутовского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2018</w:t>
            </w:r>
            <w:r w:rsid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613D8B" w:rsidTr="00FC6B76">
        <w:trPr>
          <w:trHeight w:val="54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</w:t>
            </w:r>
            <w:r w:rsidR="00FC6B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«Создание усл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вий для обеспеч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ния доступным и комфортным жильем граждан Хомутовского 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района Курской области»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Администр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2018</w:t>
            </w:r>
            <w:r w:rsid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15339,639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450018" w:rsidP="004500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11180,614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450018" w:rsidP="004500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2059,025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613D8B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2100</w:t>
            </w:r>
          </w:p>
        </w:tc>
      </w:tr>
      <w:tr w:rsidR="00D41F23" w:rsidRPr="003E22FA" w:rsidTr="003E22FA">
        <w:trPr>
          <w:trHeight w:val="20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«Содействие 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ниципальным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разованиям Ку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ской области в разработке </w:t>
            </w:r>
            <w:proofErr w:type="gramStart"/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доку-ментов</w:t>
            </w:r>
            <w:proofErr w:type="gramEnd"/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террит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риального план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рования и 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строительного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нирования»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2018</w:t>
            </w:r>
            <w:r w:rsid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3E22FA" w:rsidTr="003E22FA">
        <w:trPr>
          <w:trHeight w:val="15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«Создание усл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вий для 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развития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социальной и 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женерной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инфр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структуры 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зований  Хом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товского района 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Курской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области»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2018г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15011,039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450018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11026,614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450018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1884,425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</w:tc>
      </w:tr>
      <w:tr w:rsidR="00D41F23" w:rsidRPr="003E22FA" w:rsidTr="003E22FA">
        <w:trPr>
          <w:trHeight w:val="15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«Муниципальная поддержка мол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дых семей в улучшении ж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лищных условий на 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территории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Хомутовского 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района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Курской области»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2018</w:t>
            </w:r>
            <w:r w:rsid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D41F23" w:rsidTr="003E22FA">
        <w:trPr>
          <w:trHeight w:val="19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э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фективной мун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ципальной пол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тики по обеспеч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нию населения Хомутовского района Курской области досту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и комфор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жильем»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2018</w:t>
            </w:r>
            <w:r w:rsid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D41F23" w:rsidTr="003E22FA">
        <w:trPr>
          <w:trHeight w:val="19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«Содействие фо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мированию рынка доступного арендного жилья и развитие 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коммерческого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жилищного фонда для граждан, имеющих </w:t>
            </w:r>
            <w:proofErr w:type="gramStart"/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не-высокий</w:t>
            </w:r>
            <w:proofErr w:type="gramEnd"/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уровень дохода»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2018</w:t>
            </w:r>
            <w:r w:rsidR="00613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D41F23" w:rsidTr="003E22FA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1.2.6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«Организация ввода в 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эксплу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тацию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учётом   ранее выданных разрешений на строительство»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2018</w:t>
            </w:r>
            <w:r w:rsidR="00FC6B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D41F23" w:rsidTr="003E22FA">
        <w:trPr>
          <w:trHeight w:val="8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1.2.7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«Инвентаризация ранее 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подстрое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находящи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ся в эксплуатации жилых домов, к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торые обеспеч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ваются энергор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сурсами по 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янной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схеме, но не введены в эк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плуатацию»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Администр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2018</w:t>
            </w:r>
            <w:r w:rsidR="00FC6B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3E22FA" w:rsidTr="003E22FA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1.2.8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«Привлечение и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весторов для ж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лищного 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тельства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терр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тории 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Хомуто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3E22FA"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2018</w:t>
            </w:r>
            <w:r w:rsidR="00FC6B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3E22FA" w:rsidTr="003E22FA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1.2.9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«Формирование земельных учас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 под жилищное строительство»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2018</w:t>
            </w:r>
            <w:r w:rsid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3E22FA" w:rsidTr="003E22FA">
        <w:trPr>
          <w:trHeight w:val="15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1.2.10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«Разработка и корректировка документов те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риториального планирования и градостроител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зониров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2018</w:t>
            </w:r>
            <w:r w:rsid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3E22FA" w:rsidTr="00181A2E">
        <w:trPr>
          <w:trHeight w:val="15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1.2.11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«Координиров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границ мун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 обр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зований и нас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ленных пунктов Хомутовского района Курской области»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2018</w:t>
            </w:r>
            <w:r w:rsid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D41F23" w:rsidTr="00181A2E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1.2.12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181A2E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</w:t>
            </w:r>
            <w:r w:rsidR="00D41F23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капитальному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монту</w:t>
            </w:r>
            <w:r w:rsidR="00D41F23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</w:t>
            </w:r>
            <w:r w:rsidR="00D41F23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D41F23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пального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</w:t>
            </w:r>
            <w:r w:rsidR="00D41F23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фонда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2018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D41F23" w:rsidTr="00181A2E">
        <w:trPr>
          <w:trHeight w:val="69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 «Обеспечение к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FC6B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чественны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 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лугами ЖКХ гр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ждан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ского района 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Курской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области»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2018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D41F23" w:rsidTr="00181A2E">
        <w:trPr>
          <w:trHeight w:val="31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3E22FA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«Муниципальная  поддержка орг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низаций, оказ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вающих услуги теплоснабжения,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холодного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гор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чего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водоснабж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водоотвед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ния, утилизации (захоронения) твердых бытовых отходов, в связи с применением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сударственных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регулируемых цен (тарифов) при оказании услуг населению»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2018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181A2E">
        <w:trPr>
          <w:trHeight w:val="111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«Содержание, хранение и п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полнение обяз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тельного резерва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материально-технических 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сурсов для опер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тивного устран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неисправн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стей и аварий на объектах жили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но-коммунального хозяйства»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 течение 2018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181A2E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«Содействие пр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ведению кап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тального ремонта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многоквартирных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домов»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2018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181A2E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«Модернизация объектов комм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нальной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инфр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структуры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Хом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товского района Курской области»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2018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181A2E">
        <w:trPr>
          <w:trHeight w:val="190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 «Обеспечение доступным и комфортным жильем и комм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нальными услуг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 граждан Хом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товского района Курской области на 2015-2020 г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ды»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2019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D41F23" w:rsidTr="000A2AA7">
        <w:trPr>
          <w:trHeight w:val="31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 «Управление м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ниципальной пр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граммой и обе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печение условий реализации» м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ниципальной пр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граммы «Обесп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чение доступным и комфортным жильем и комм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нальными услуг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 граждан Хом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товского района Курской области на 2015-2020 г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2019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D41F23" w:rsidTr="000A2AA7">
        <w:trPr>
          <w:trHeight w:val="19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тельности и 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полнения фун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ций отдела  ЖКХ, транспорта, связи, охраны окр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жающей среды Администрации Хомутовского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2019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D41F23" w:rsidTr="00FC6B76">
        <w:trPr>
          <w:trHeight w:val="54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2«Создание усл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вий для обеспеч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ния доступным и комфортным жильем граждан Хомутовского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района Курской области»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2019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0A2AA7">
        <w:trPr>
          <w:trHeight w:val="15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«Содействие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ниципальным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разованиям Ку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ской области в разработке </w:t>
            </w:r>
            <w:proofErr w:type="gramStart"/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доку-ментов</w:t>
            </w:r>
            <w:proofErr w:type="gramEnd"/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террит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риального план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рования и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строительного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нирования»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2019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0A2AA7">
        <w:trPr>
          <w:trHeight w:val="15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1350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«Создание усл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вий для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</w:t>
            </w:r>
            <w:r w:rsidR="001350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социальной и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женерной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инфр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структуры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зований  Хом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товского района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Курской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области»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2019г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FC6B76">
        <w:trPr>
          <w:trHeight w:val="4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«Муниципальная поддержка мол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дых семей в улучшении ж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лищных условий на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территории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Хомутовского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Курской области»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2019г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0A2AA7">
        <w:trPr>
          <w:trHeight w:val="19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э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фективной мун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ципальной пол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тики по обеспеч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нию населения Хомутовского района Курской области досту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и комфор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жильем»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2019г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0A2AA7">
        <w:trPr>
          <w:trHeight w:val="19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«Содействие фо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мированию рынка доступного арендного жилья и развитие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коммерческого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жилищного фонда для граждан, имеющих </w:t>
            </w:r>
            <w:proofErr w:type="gramStart"/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не-высокий</w:t>
            </w:r>
            <w:proofErr w:type="gramEnd"/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уровень дохода»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2019г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0A2AA7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«Организация ввода в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эксплу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тацию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учётом   ранее выданных разрешений на строительство»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2019г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0A2AA7">
        <w:trPr>
          <w:trHeight w:val="22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2.2.7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«Инвентаризация ранее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построе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находящи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ся в эксплуатации жилых домов, к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торые обеспеч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ваются энергор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сурсами по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янной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схеме, но не введены в эк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плуатацию»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2019г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0A2AA7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2.2.8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«Привлечение 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весторов для ж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лищного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тельства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терр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тории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Хомуто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2019г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0A2AA7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2.2.9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«Формирование земельных учас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 под жилищное строительство»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2019г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0A2AA7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2.2.10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«Корректировка пра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вил зем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пользования и з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стройки»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2019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FC6B76">
        <w:trPr>
          <w:trHeight w:val="4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2.2.11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«Координиров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границ мун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 обр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зований и нас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ленных пунктов Хомутовского района Курской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2019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0A2AA7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2.2.12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1A26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капитальному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монту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пального жили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фонда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2019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0A2AA7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3 «Обеспечение </w:t>
            </w:r>
            <w:proofErr w:type="gramStart"/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чественны-ми</w:t>
            </w:r>
            <w:proofErr w:type="gramEnd"/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лугами ЖКХ гр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ждан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ского района  </w:t>
            </w:r>
            <w:r w:rsidR="00FC6B76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Курской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области»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2019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181A2E">
        <w:trPr>
          <w:trHeight w:val="973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«Муниципальная  поддержка орг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низаций, оказ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вающих услуги теплоснабжения, </w:t>
            </w:r>
            <w:r w:rsidR="00FC6B76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холодного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гор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чего </w:t>
            </w:r>
            <w:r w:rsidR="00FC6B76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водоснабж</w:t>
            </w:r>
            <w:r w:rsidR="00FC6B76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FC6B76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водоотвед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ния, утилизации (захоронения) твердых бытовых отходов, в связи с применением </w:t>
            </w:r>
            <w:r w:rsidR="00FC6B76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FC6B76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FC6B76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сударственных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регулируемых цен (тарифов) при оказании услуг населению»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2019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0A2AA7">
        <w:trPr>
          <w:trHeight w:val="22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«Содержание, хранение и п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полнение обяз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тельного резерва материально-технических 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сурсов для опер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тивного устран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неисправн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стей и аварий на объектах жили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но-коммунального хозяйства»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2019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0A2AA7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«Содействие пр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ведению кап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тального ремонта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многоквартирных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домов»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2019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0A2AA7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«Модернизация объектов комм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нальной </w:t>
            </w:r>
            <w:r w:rsidR="00FC6B76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инфр</w:t>
            </w:r>
            <w:r w:rsidR="00FC6B76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FC6B76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структуры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Хом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товского района Курской области»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2019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FC6B76">
        <w:trPr>
          <w:trHeight w:val="11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 «Обеспечение доступным и комфортным жильем и комм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нальными услуг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 граждан Хом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товского района Курской области на 2015-2020 г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ды»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2020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181A2E">
        <w:trPr>
          <w:trHeight w:val="316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Подпрограмма 1 «Управление м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ниципальной пр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граммой и обе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печение условий реализации» м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ниципальной пр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граммы «Обесп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чение доступным и комфортным жильем и комм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нальными услуг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ми граждан Хом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товского района Курской области на 2015-2020 г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ды»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в течение 2020</w:t>
            </w:r>
            <w:r w:rsidR="005175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5175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41F23" w:rsidRPr="00181A2E" w:rsidTr="00181A2E">
        <w:trPr>
          <w:trHeight w:val="19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тельности и 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полнения фун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ций отдела  ЖКХ, транспорта, связи, охраны окр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жающей среды Администрации Хомутовского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2020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D41F23" w:rsidTr="00FC6B76">
        <w:trPr>
          <w:trHeight w:val="8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«Создание усл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вий для обеспеч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ния доступным и комфортным жильем граждан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Хомутовского района Курской области»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2020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D41F23" w:rsidTr="00181A2E">
        <w:trPr>
          <w:trHeight w:val="15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«Содействие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ниципальным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разованиям Ку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области в разработ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ке док</w:t>
            </w:r>
            <w:r w:rsid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ментов террит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риального план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рования и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строительного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нирования»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2020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D41F23" w:rsidTr="00181A2E">
        <w:trPr>
          <w:trHeight w:val="15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«Создание усл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вий для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развития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социальной и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женерной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инфр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структуры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зований  Хом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товского района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Курской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области»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2020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D41F23" w:rsidTr="00181A2E">
        <w:trPr>
          <w:trHeight w:val="159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«Муниципальная поддержка мол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дых семей в улучшении ж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лищных условий на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территории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Хомутовского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Курской области»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2020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181A2E">
        <w:trPr>
          <w:trHeight w:val="19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э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фективной мун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ципальной пол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тики по обеспеч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нию населения Хомутовского района Курской области досту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и комфор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жильем»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2020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181A2E">
        <w:trPr>
          <w:trHeight w:val="19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3.2.5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«Содействие фо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мированию рынка доступного арендного жилья и развитие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коммерческого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жилищного фонда для граждан, имеющих </w:t>
            </w:r>
            <w:proofErr w:type="gramStart"/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не-высокий</w:t>
            </w:r>
            <w:proofErr w:type="gramEnd"/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уровень дохода»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2020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181A2E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3.2.6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«Организация ввода в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эксплу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тацию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учётом   ранее выданных разрешений на строительство»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2020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181A2E">
        <w:trPr>
          <w:trHeight w:val="22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3.2.7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«Инвентаризация ранее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построе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находящи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ся в эксплуатации жилых домов, к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торые обеспеч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ваются энергор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сурсами по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янной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схеме, но не введены в эк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плуатацию»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2020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1A261E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3.2.8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«Привлечение 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весторов для ж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лищного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тельства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терр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тории 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Хомуто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181A2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2020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1A261E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3.2.9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«Формирование земельных учас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 под жилищное строительство»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2020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1A261E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3.2.10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1A26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«Корректировка правил земл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пользования и з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стройки»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2020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5024C0">
        <w:trPr>
          <w:trHeight w:val="4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3.2.11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«Координиров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границ мун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ципальных обр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зований и нас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ленных пунктов Хомутовского района Курской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2020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1A261E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3.2.12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1A26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капитальному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монту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пального жили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фонда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2020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1A261E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3 «Обеспечение к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 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лугами ЖКХ гр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ждан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она  Кур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области»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2020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5175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FC6B76">
        <w:trPr>
          <w:trHeight w:val="4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«Муниципальная  поддержка орг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низаций, оказ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вающих услуги теплоснабже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ния, </w:t>
            </w:r>
            <w:proofErr w:type="spellStart"/>
            <w:proofErr w:type="gramStart"/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хо-лодного</w:t>
            </w:r>
            <w:proofErr w:type="spellEnd"/>
            <w:proofErr w:type="gramEnd"/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г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рячего водо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жения, водоотв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дения, утилизации (захоронения) твердых бытовых отходов, в связи с применением 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сударственных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регулируемых цен (тарифов) при оказании услуг населению»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2020г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1A261E">
        <w:trPr>
          <w:trHeight w:val="22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«Содержание, хранение и п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полнение обяз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тельного резерва материально-технических 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сурсов для опер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тивного устран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неисправн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стей и аварий на объектах жили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но-коммунального хозяйства»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2020г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1A261E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3.3.3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«Содействие пр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ведению кап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тального ремонта 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многоквартирных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домов»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2020г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D41F23" w:rsidRPr="00181A2E" w:rsidTr="001A261E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3.3.4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«Модернизация объектов комм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нальной инфр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1A261E"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струк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туры Хом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товского района Курской области»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Хомуто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района Курской о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ласти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2020г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F23" w:rsidRPr="00181A2E" w:rsidRDefault="00D41F23" w:rsidP="00D4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A2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7D2523" w:rsidRPr="00181A2E" w:rsidRDefault="007D2523" w:rsidP="00A26443">
      <w:pPr>
        <w:jc w:val="center"/>
        <w:rPr>
          <w:rFonts w:ascii="Times New Roman" w:hAnsi="Times New Roman"/>
          <w:sz w:val="28"/>
          <w:szCs w:val="28"/>
        </w:rPr>
      </w:pPr>
    </w:p>
    <w:sectPr w:rsidR="007D2523" w:rsidRPr="00181A2E" w:rsidSect="00517527">
      <w:pgSz w:w="16838" w:h="11905" w:orient="landscape" w:code="9"/>
      <w:pgMar w:top="1418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autoHyphenation/>
  <w:characterSpacingControl w:val="doNotCompress"/>
  <w:compat/>
  <w:rsids>
    <w:rsidRoot w:val="00C42E1F"/>
    <w:rsid w:val="0003237A"/>
    <w:rsid w:val="00036140"/>
    <w:rsid w:val="00040E86"/>
    <w:rsid w:val="00042634"/>
    <w:rsid w:val="00052EBD"/>
    <w:rsid w:val="000738A1"/>
    <w:rsid w:val="000A2AA7"/>
    <w:rsid w:val="001010D4"/>
    <w:rsid w:val="001233CB"/>
    <w:rsid w:val="001350B5"/>
    <w:rsid w:val="00144A75"/>
    <w:rsid w:val="00181A2E"/>
    <w:rsid w:val="001929AD"/>
    <w:rsid w:val="001A261E"/>
    <w:rsid w:val="001D37A0"/>
    <w:rsid w:val="001F749E"/>
    <w:rsid w:val="0021793C"/>
    <w:rsid w:val="00236166"/>
    <w:rsid w:val="002409AD"/>
    <w:rsid w:val="002726F8"/>
    <w:rsid w:val="002A0D43"/>
    <w:rsid w:val="002A5992"/>
    <w:rsid w:val="002B05C5"/>
    <w:rsid w:val="002D38CF"/>
    <w:rsid w:val="00313824"/>
    <w:rsid w:val="003312B4"/>
    <w:rsid w:val="003C29CD"/>
    <w:rsid w:val="003E22FA"/>
    <w:rsid w:val="003F7C90"/>
    <w:rsid w:val="00426EC4"/>
    <w:rsid w:val="004456AF"/>
    <w:rsid w:val="00450018"/>
    <w:rsid w:val="00454BFB"/>
    <w:rsid w:val="0049100C"/>
    <w:rsid w:val="004C1359"/>
    <w:rsid w:val="004E3AB4"/>
    <w:rsid w:val="005024C0"/>
    <w:rsid w:val="00513A7A"/>
    <w:rsid w:val="00517527"/>
    <w:rsid w:val="00521CB7"/>
    <w:rsid w:val="00554C49"/>
    <w:rsid w:val="005B1246"/>
    <w:rsid w:val="005E3B97"/>
    <w:rsid w:val="005F6AB8"/>
    <w:rsid w:val="0060104F"/>
    <w:rsid w:val="00613D8B"/>
    <w:rsid w:val="006828CE"/>
    <w:rsid w:val="006B7CCC"/>
    <w:rsid w:val="006D1F50"/>
    <w:rsid w:val="006D490D"/>
    <w:rsid w:val="006E3289"/>
    <w:rsid w:val="00704C73"/>
    <w:rsid w:val="0070647D"/>
    <w:rsid w:val="007675C3"/>
    <w:rsid w:val="007D2523"/>
    <w:rsid w:val="00831D5C"/>
    <w:rsid w:val="00870B93"/>
    <w:rsid w:val="008B2D45"/>
    <w:rsid w:val="008B3931"/>
    <w:rsid w:val="008C53C7"/>
    <w:rsid w:val="00914849"/>
    <w:rsid w:val="009818FA"/>
    <w:rsid w:val="00986A00"/>
    <w:rsid w:val="009B33F5"/>
    <w:rsid w:val="009C235D"/>
    <w:rsid w:val="009C31AF"/>
    <w:rsid w:val="009D3933"/>
    <w:rsid w:val="009F7808"/>
    <w:rsid w:val="00A26443"/>
    <w:rsid w:val="00A35D1E"/>
    <w:rsid w:val="00A96F2B"/>
    <w:rsid w:val="00AA0187"/>
    <w:rsid w:val="00AB1307"/>
    <w:rsid w:val="00AB2E75"/>
    <w:rsid w:val="00AB30DF"/>
    <w:rsid w:val="00AB63CD"/>
    <w:rsid w:val="00AD3D24"/>
    <w:rsid w:val="00AF59E1"/>
    <w:rsid w:val="00B125E5"/>
    <w:rsid w:val="00B47C32"/>
    <w:rsid w:val="00B62CEC"/>
    <w:rsid w:val="00BA330D"/>
    <w:rsid w:val="00BB1A87"/>
    <w:rsid w:val="00BE54E7"/>
    <w:rsid w:val="00BF6F51"/>
    <w:rsid w:val="00C27F9A"/>
    <w:rsid w:val="00C42E1F"/>
    <w:rsid w:val="00C5626F"/>
    <w:rsid w:val="00C70AED"/>
    <w:rsid w:val="00CA4002"/>
    <w:rsid w:val="00CB2152"/>
    <w:rsid w:val="00CE2C4C"/>
    <w:rsid w:val="00D20011"/>
    <w:rsid w:val="00D26412"/>
    <w:rsid w:val="00D41F23"/>
    <w:rsid w:val="00D52CAA"/>
    <w:rsid w:val="00D5659A"/>
    <w:rsid w:val="00D66A02"/>
    <w:rsid w:val="00D83A06"/>
    <w:rsid w:val="00DB63AB"/>
    <w:rsid w:val="00DC344B"/>
    <w:rsid w:val="00DC5A40"/>
    <w:rsid w:val="00DE771A"/>
    <w:rsid w:val="00E239C5"/>
    <w:rsid w:val="00E27BE2"/>
    <w:rsid w:val="00E44395"/>
    <w:rsid w:val="00EA3F29"/>
    <w:rsid w:val="00EB30E9"/>
    <w:rsid w:val="00ED1F6F"/>
    <w:rsid w:val="00ED419E"/>
    <w:rsid w:val="00EE5A98"/>
    <w:rsid w:val="00EE6397"/>
    <w:rsid w:val="00F43DB3"/>
    <w:rsid w:val="00F474EC"/>
    <w:rsid w:val="00FB57A8"/>
    <w:rsid w:val="00FC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  <o:rules v:ext="edit">
        <o:r id="V:Rule11" type="connector" idref="#_x0000_s1026"/>
        <o:r id="V:Rule12" type="connector" idref="#_x0000_s1028"/>
        <o:r id="V:Rule13" type="connector" idref="#_x0000_s1027"/>
        <o:r id="V:Rule14" type="connector" idref="#_x0000_s1032"/>
        <o:r id="V:Rule15" type="connector" idref="#_x0000_s1031"/>
        <o:r id="V:Rule16" type="connector" idref="#_x0000_s1029"/>
        <o:r id="V:Rule17" type="connector" idref="#_x0000_s1030"/>
        <o:r id="V:Rule18" type="connector" idref="#_x0000_s1035"/>
        <o:r id="V:Rule19" type="connector" idref="#_x0000_s1033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2E1F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C42E1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E1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C42E1F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C42E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42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2E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42E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E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E1F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42E1F"/>
  </w:style>
  <w:style w:type="paragraph" w:styleId="a5">
    <w:name w:val="header"/>
    <w:basedOn w:val="a"/>
    <w:link w:val="a6"/>
    <w:uiPriority w:val="99"/>
    <w:unhideWhenUsed/>
    <w:rsid w:val="00C42E1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42E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42E1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42E1F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C42E1F"/>
    <w:rPr>
      <w:color w:val="0000FF"/>
      <w:u w:val="single"/>
    </w:rPr>
  </w:style>
  <w:style w:type="paragraph" w:styleId="aa">
    <w:name w:val="No Spacing"/>
    <w:uiPriority w:val="1"/>
    <w:qFormat/>
    <w:rsid w:val="00C42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C42E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7D2523"/>
    <w:rPr>
      <w:color w:val="800080"/>
      <w:u w:val="single"/>
    </w:rPr>
  </w:style>
  <w:style w:type="paragraph" w:customStyle="1" w:styleId="xl65">
    <w:name w:val="xl65"/>
    <w:basedOn w:val="a"/>
    <w:rsid w:val="007D25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D25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7D2523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D252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D2523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7D25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7D25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D252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D25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D25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7D25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D2523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D25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7D25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D25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D25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D25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D25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7D25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D25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D25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7D2523"/>
    <w:pPr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7D25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6D4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7778FF42966EBA95C6A3AD0A1056F1FC615ED818473F303A24E08693U6cFP" TargetMode="External"/><Relationship Id="rId13" Type="http://schemas.openxmlformats.org/officeDocument/2006/relationships/hyperlink" Target="consultantplus://offline/ref=2C7778FF42966EBA95C6BDA01C7C0CFDFA6C04D0124734636D26B1D39D6A9DA5FF73418EDB93D9B50E4EUEcBP" TargetMode="External"/><Relationship Id="rId18" Type="http://schemas.openxmlformats.org/officeDocument/2006/relationships/hyperlink" Target="consultantplus://offline/ref=2C7778FF42966EBA95C6BDA01C7C0CFDFA6C04D019483660627BBBDBC4669FA2F02C5689929FD8B50E4EEFU6c4P" TargetMode="External"/><Relationship Id="rId26" Type="http://schemas.openxmlformats.org/officeDocument/2006/relationships/hyperlink" Target="consultantplus://offline/ref=2C7778FF42966EBA95C6BDA01C7C0CFDFA6C04D01F45356F627BBBDBC4669FA2F02C5689929FD8B50E4EEEU6cC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7778FF42966EBA95C6A3AD0A1056F1FC615CDC1F433F303A24E08693U6cFP" TargetMode="External"/><Relationship Id="rId7" Type="http://schemas.openxmlformats.org/officeDocument/2006/relationships/hyperlink" Target="consultantplus://offline/ref=2C7778FF42966EBA95C6A3AD0A1056F1FC615FD413433F303A24E08693U6cFP" TargetMode="External"/><Relationship Id="rId12" Type="http://schemas.openxmlformats.org/officeDocument/2006/relationships/hyperlink" Target="consultantplus://offline/ref=2C7778FF42966EBA95C6A3AD0A1056F1FC6553DE18443F303A24E08693U6cFP" TargetMode="External"/><Relationship Id="rId17" Type="http://schemas.openxmlformats.org/officeDocument/2006/relationships/hyperlink" Target="consultantplus://offline/ref=2C7778FF42966EBA95C6BDA01C7C0CFDFA6C04D019423764607BBBDBC4669FA2F02C5689929FD8B50E4EEFU6c5P" TargetMode="External"/><Relationship Id="rId25" Type="http://schemas.openxmlformats.org/officeDocument/2006/relationships/hyperlink" Target="consultantplus://offline/ref=2C7778FF42966EBA95C6A3AD0A1056F1FC6553DE18443F303A24E08693U6cF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7778FF42966EBA95C6BDA01C7C0CFDFA6C04D019423764607BBBDBC4669FA2F02C5689929FD8B50E4EEFU6c5P" TargetMode="External"/><Relationship Id="rId20" Type="http://schemas.openxmlformats.org/officeDocument/2006/relationships/hyperlink" Target="consultantplus://offline/ref=2C7778FF42966EBA95C6A3AD0A1056F1FC615ED818473F303A24E08693U6cF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7778FF42966EBA95C6BDA01C7C0CFDFA6C04D019483660627BBBDBC4669FA2F02C5689929FD8B50E4EEFU6c4P" TargetMode="External"/><Relationship Id="rId11" Type="http://schemas.openxmlformats.org/officeDocument/2006/relationships/hyperlink" Target="consultantplus://offline/ref=2C7778FF42966EBA95C6BDA01C7C0CFDFA6C04D01F423266667BBBDBC4669FA2UFc0P" TargetMode="External"/><Relationship Id="rId24" Type="http://schemas.openxmlformats.org/officeDocument/2006/relationships/hyperlink" Target="consultantplus://offline/ref=2C7778FF42966EBA95C6A3AD0A1056F1F4675CDD1A4A623A327DEC849460CAE2B02A03CAD692D9UBcDP" TargetMode="External"/><Relationship Id="rId5" Type="http://schemas.openxmlformats.org/officeDocument/2006/relationships/hyperlink" Target="consultantplus://offline/ref=2C7778FF42966EBA95C6A3AD0A1056F1FC655DD918413F303A24E08693U6cFP" TargetMode="External"/><Relationship Id="rId15" Type="http://schemas.openxmlformats.org/officeDocument/2006/relationships/hyperlink" Target="consultantplus://offline/ref=2C7778FF42966EBA95C6BDA01C7C0CFDFA6C04D01F45356F627BBBDBC4669FA2F02C5689929FD8B50E4EEEU6cCP" TargetMode="External"/><Relationship Id="rId23" Type="http://schemas.openxmlformats.org/officeDocument/2006/relationships/hyperlink" Target="consultantplus://offline/ref=2C7778FF42966EBA95C6A3AD0A1056F1FC6553DE18443F303A24E08693U6cFP" TargetMode="External"/><Relationship Id="rId28" Type="http://schemas.openxmlformats.org/officeDocument/2006/relationships/hyperlink" Target="consultantplus://offline/ref=81CE1F9DD9E5639B04EA4EE0661153B0FF75A66E7897B170DB31D33B7D75EDB2VBc1P" TargetMode="External"/><Relationship Id="rId10" Type="http://schemas.openxmlformats.org/officeDocument/2006/relationships/hyperlink" Target="consultantplus://offline/ref=2C7778FF42966EBA95C6A3AD0A1056F1FC615CDC1F433F303A24E08693U6cFP" TargetMode="External"/><Relationship Id="rId19" Type="http://schemas.openxmlformats.org/officeDocument/2006/relationships/hyperlink" Target="consultantplus://offline/ref=2C7778FF42966EBA95C6A3AD0A1056F1FC615FD413433F303A24E086936F95F5B7630FCBD692DDBCU0c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7778FF42966EBA95C6BDA01C7C0CFDFA6C04D018423764627BBBDBC4669FA2F02C5689929FD8B50E4EEEU6cDP" TargetMode="External"/><Relationship Id="rId14" Type="http://schemas.openxmlformats.org/officeDocument/2006/relationships/hyperlink" Target="consultantplus://offline/ref=2C7778FF42966EBA95C6BDA01C7C0CFDFA6C04D01F45356F627BBBDBC4669FA2F02C5689929FD8B50E4EEEU6cCP" TargetMode="External"/><Relationship Id="rId22" Type="http://schemas.openxmlformats.org/officeDocument/2006/relationships/hyperlink" Target="consultantplus://offline/ref=2C7778FF42966EBA95C6A3AD0A1056F1F4675CDD1A4A623A327DEC849460CAE2B02A03CAD692D9UBcDP" TargetMode="External"/><Relationship Id="rId27" Type="http://schemas.openxmlformats.org/officeDocument/2006/relationships/hyperlink" Target="consultantplus://offline/ref=2C7778FF42966EBA95C6BDA01C7C0CFDFA6C04D019423764607BBBDBC4669FA2F02C5689929FD8B50E4EEFU6c5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73CA-E828-4546-BDAE-D9E6CBC8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32178</Words>
  <Characters>183419</Characters>
  <Application>Microsoft Office Word</Application>
  <DocSecurity>0</DocSecurity>
  <Lines>1528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215167</CharactersWithSpaces>
  <SharedDoc>false</SharedDoc>
  <HLinks>
    <vt:vector size="234" baseType="variant">
      <vt:variant>
        <vt:i4>6750267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Par2944</vt:lpwstr>
      </vt:variant>
      <vt:variant>
        <vt:i4>6619190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6750267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Par2944</vt:lpwstr>
      </vt:variant>
      <vt:variant>
        <vt:i4>6619190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7471158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consultantplus://offline/ref=81CE1F9DD9E5639B04EA4EE0661153B0FF75A66E7897B170DB31D33B7D75EDB2VBc1P</vt:lpwstr>
      </vt:variant>
      <vt:variant>
        <vt:lpwstr/>
      </vt:variant>
      <vt:variant>
        <vt:i4>6619190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1441873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consultantplus://offline/ref=2C7778FF42966EBA95C6BDA01C7C0CFDFA6C04D019423764607BBBDBC4669FA2F02C5689929FD8B50E4EEFU6c5P</vt:lpwstr>
      </vt:variant>
      <vt:variant>
        <vt:lpwstr/>
      </vt:variant>
      <vt:variant>
        <vt:i4>6750267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Par2944</vt:lpwstr>
      </vt:variant>
      <vt:variant>
        <vt:i4>1441806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consultantplus://offline/ref=2C7778FF42966EBA95C6BDA01C7C0CFDFA6C04D01F45356F627BBBDBC4669FA2F02C5689929FD8B50E4EEEU6cCP</vt:lpwstr>
      </vt:variant>
      <vt:variant>
        <vt:lpwstr/>
      </vt:variant>
      <vt:variant>
        <vt:i4>4587523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consultantplus://offline/ref=2C7778FF42966EBA95C6A3AD0A1056F1FC6553DE18443F303A24E08693U6cFP</vt:lpwstr>
      </vt:variant>
      <vt:variant>
        <vt:lpwstr/>
      </vt:variant>
      <vt:variant>
        <vt:i4>4980816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consultantplus://offline/ref=2C7778FF42966EBA95C6A3AD0A1056F1F4675CDD1A4A623A327DEC849460CAE2B02A03CAD692D9UBcDP</vt:lpwstr>
      </vt:variant>
      <vt:variant>
        <vt:lpwstr/>
      </vt:variant>
      <vt:variant>
        <vt:i4>4587523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consultantplus://offline/ref=2C7778FF42966EBA95C6A3AD0A1056F1FC6553DE18443F303A24E08693U6cFP</vt:lpwstr>
      </vt:variant>
      <vt:variant>
        <vt:lpwstr/>
      </vt:variant>
      <vt:variant>
        <vt:i4>4980816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consultantplus://offline/ref=2C7778FF42966EBA95C6A3AD0A1056F1F4675CDD1A4A623A327DEC849460CAE2B02A03CAD692D9UBcDP</vt:lpwstr>
      </vt:variant>
      <vt:variant>
        <vt:lpwstr/>
      </vt:variant>
      <vt:variant>
        <vt:i4>4587528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consultantplus://offline/ref=2C7778FF42966EBA95C6A3AD0A1056F1FC615CDC1F433F303A24E08693U6cFP</vt:lpwstr>
      </vt:variant>
      <vt:variant>
        <vt:lpwstr/>
      </vt:variant>
      <vt:variant>
        <vt:i4>4587535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consultantplus://offline/ref=2C7778FF42966EBA95C6A3AD0A1056F1FC615ED818473F303A24E08693U6cFP</vt:lpwstr>
      </vt:variant>
      <vt:variant>
        <vt:lpwstr/>
      </vt:variant>
      <vt:variant>
        <vt:i4>7536748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consultantplus://offline/ref=2C7778FF42966EBA95C6A3AD0A1056F1FC615FD413433F303A24E086936F95F5B7630FCBD692DDBCU0cFP</vt:lpwstr>
      </vt:variant>
      <vt:variant>
        <vt:lpwstr/>
      </vt:variant>
      <vt:variant>
        <vt:i4>1441885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consultantplus://offline/ref=2C7778FF42966EBA95C6BDA01C7C0CFDFA6C04D019483660627BBBDBC4669FA2F02C5689929FD8B50E4EEFU6c4P</vt:lpwstr>
      </vt:variant>
      <vt:variant>
        <vt:lpwstr/>
      </vt:variant>
      <vt:variant>
        <vt:i4>6619190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1441873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consultantplus://offline/ref=2C7778FF42966EBA95C6BDA01C7C0CFDFA6C04D019423764607BBBDBC4669FA2F02C5689929FD8B50E4EEFU6c5P</vt:lpwstr>
      </vt:variant>
      <vt:variant>
        <vt:lpwstr/>
      </vt:variant>
      <vt:variant>
        <vt:i4>1441873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consultantplus://offline/ref=2C7778FF42966EBA95C6BDA01C7C0CFDFA6C04D019423764607BBBDBC4669FA2F02C5689929FD8B50E4EEFU6c5P</vt:lpwstr>
      </vt:variant>
      <vt:variant>
        <vt:lpwstr/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6750267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Par2944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6684724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Par4630</vt:lpwstr>
      </vt:variant>
      <vt:variant>
        <vt:i4>1441806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consultantplus://offline/ref=2C7778FF42966EBA95C6BDA01C7C0CFDFA6C04D01F45356F627BBBDBC4669FA2F02C5689929FD8B50E4EEEU6cCP</vt:lpwstr>
      </vt:variant>
      <vt:variant>
        <vt:lpwstr/>
      </vt:variant>
      <vt:variant>
        <vt:i4>1441806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consultantplus://offline/ref=2C7778FF42966EBA95C6BDA01C7C0CFDFA6C04D01F45356F627BBBDBC4669FA2F02C5689929FD8B50E4EEEU6cCP</vt:lpwstr>
      </vt:variant>
      <vt:variant>
        <vt:lpwstr/>
      </vt:variant>
      <vt:variant>
        <vt:i4>7667808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consultantplus://offline/ref=2C7778FF42966EBA95C6BDA01C7C0CFDFA6C04D0124734636D26B1D39D6A9DA5FF73418EDB93D9B50E4EUEcBP</vt:lpwstr>
      </vt:variant>
      <vt:variant>
        <vt:lpwstr/>
      </vt:variant>
      <vt:variant>
        <vt:i4>4587523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consultantplus://offline/ref=2C7778FF42966EBA95C6A3AD0A1056F1FC6553DE18443F303A24E08693U6cFP</vt:lpwstr>
      </vt:variant>
      <vt:variant>
        <vt:lpwstr/>
      </vt:variant>
      <vt:variant>
        <vt:i4>2621497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consultantplus://offline/ref=2C7778FF42966EBA95C6BDA01C7C0CFDFA6C04D01F423266667BBBDBC4669FA2UFc0P</vt:lpwstr>
      </vt:variant>
      <vt:variant>
        <vt:lpwstr/>
      </vt:variant>
      <vt:variant>
        <vt:i4>4587528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consultantplus://offline/ref=2C7778FF42966EBA95C6A3AD0A1056F1FC615CDC1F433F303A24E08693U6cFP</vt:lpwstr>
      </vt:variant>
      <vt:variant>
        <vt:lpwstr/>
      </vt:variant>
      <vt:variant>
        <vt:i4>1441792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consultantplus://offline/ref=2C7778FF42966EBA95C6BDA01C7C0CFDFA6C04D018423764627BBBDBC4669FA2F02C5689929FD8B50E4EEEU6cDP</vt:lpwstr>
      </vt:variant>
      <vt:variant>
        <vt:lpwstr/>
      </vt:variant>
      <vt:variant>
        <vt:i4>4587535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consultantplus://offline/ref=2C7778FF42966EBA95C6A3AD0A1056F1FC615ED818473F303A24E08693U6cFP</vt:lpwstr>
      </vt:variant>
      <vt:variant>
        <vt:lpwstr/>
      </vt:variant>
      <vt:variant>
        <vt:i4>4587535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consultantplus://offline/ref=2C7778FF42966EBA95C6A3AD0A1056F1FC615FD413433F303A24E08693U6cFP</vt:lpwstr>
      </vt:variant>
      <vt:variant>
        <vt:lpwstr/>
      </vt:variant>
      <vt:variant>
        <vt:i4>1441885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consultantplus://offline/ref=2C7778FF42966EBA95C6BDA01C7C0CFDFA6C04D019483660627BBBDBC4669FA2F02C5689929FD8B50E4EEFU6c4P</vt:lpwstr>
      </vt:variant>
      <vt:variant>
        <vt:lpwstr/>
      </vt:variant>
      <vt:variant>
        <vt:i4>4587533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consultantplus://offline/ref=2C7778FF42966EBA95C6A3AD0A1056F1FC655DD918413F303A24E08693U6cFP</vt:lpwstr>
      </vt:variant>
      <vt:variant>
        <vt:lpwstr/>
      </vt:variant>
      <vt:variant>
        <vt:i4>6619190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Par2944</vt:lpwstr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korotkova</cp:lastModifiedBy>
  <cp:revision>2</cp:revision>
  <cp:lastPrinted>2018-11-15T09:36:00Z</cp:lastPrinted>
  <dcterms:created xsi:type="dcterms:W3CDTF">2018-11-22T11:25:00Z</dcterms:created>
  <dcterms:modified xsi:type="dcterms:W3CDTF">2018-11-22T11:25:00Z</dcterms:modified>
</cp:coreProperties>
</file>