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BC" w:rsidRPr="002B48AD" w:rsidRDefault="00871624" w:rsidP="002B48AD">
      <w:pPr>
        <w:pStyle w:val="ConsPlusNormal"/>
        <w:spacing w:before="22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AD">
        <w:rPr>
          <w:rFonts w:ascii="Times New Roman" w:hAnsi="Times New Roman" w:cs="Times New Roman"/>
          <w:b/>
          <w:sz w:val="28"/>
          <w:szCs w:val="28"/>
        </w:rPr>
        <w:t>Вниманию граждан!!!</w:t>
      </w:r>
    </w:p>
    <w:p w:rsidR="006200BC" w:rsidRPr="002B48AD" w:rsidRDefault="00871624" w:rsidP="002B48AD">
      <w:pPr>
        <w:pStyle w:val="ConsPlusNormal"/>
        <w:spacing w:before="220" w:after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48AD">
        <w:rPr>
          <w:rFonts w:ascii="Times New Roman" w:hAnsi="Times New Roman" w:cs="Times New Roman"/>
          <w:b/>
          <w:sz w:val="28"/>
          <w:szCs w:val="28"/>
        </w:rPr>
        <w:t>Оценка качества предоставления государственных услуг</w:t>
      </w:r>
    </w:p>
    <w:bookmarkEnd w:id="0"/>
    <w:p w:rsidR="006200BC" w:rsidRPr="002B48AD" w:rsidRDefault="006200BC">
      <w:pPr>
        <w:pStyle w:val="ConsPlusNormal"/>
        <w:spacing w:before="220" w:after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00BC" w:rsidRPr="002B48AD" w:rsidRDefault="00871624" w:rsidP="002B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8AD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</w:t>
      </w:r>
      <w:proofErr w:type="gramEnd"/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гражданам предоставляется возможность оценить качество предоставления государственных услуг ПФР. </w:t>
      </w:r>
    </w:p>
    <w:p w:rsidR="006200BC" w:rsidRPr="002B48AD" w:rsidRDefault="00871624" w:rsidP="002B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качества предоставления государственных услуг осуществляется по следующим критериям:</w:t>
      </w:r>
    </w:p>
    <w:p w:rsidR="006200BC" w:rsidRPr="002B48AD" w:rsidRDefault="00871624" w:rsidP="002B48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время предоставления </w:t>
      </w:r>
      <w:proofErr w:type="gramStart"/>
      <w:r w:rsidRPr="002B48AD">
        <w:rPr>
          <w:rFonts w:ascii="Times New Roman" w:eastAsia="Times New Roman" w:hAnsi="Times New Roman" w:cs="Times New Roman"/>
          <w:sz w:val="28"/>
          <w:szCs w:val="28"/>
        </w:rPr>
        <w:t>оцениваемых</w:t>
      </w:r>
      <w:proofErr w:type="gramEnd"/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6200BC" w:rsidRPr="002B48AD" w:rsidRDefault="00871624" w:rsidP="002B48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время ожидания в очереди при получении </w:t>
      </w:r>
      <w:proofErr w:type="gramStart"/>
      <w:r w:rsidRPr="002B48AD">
        <w:rPr>
          <w:rFonts w:ascii="Times New Roman" w:eastAsia="Times New Roman" w:hAnsi="Times New Roman" w:cs="Times New Roman"/>
          <w:sz w:val="28"/>
          <w:szCs w:val="28"/>
        </w:rPr>
        <w:t>оцениваемых</w:t>
      </w:r>
      <w:proofErr w:type="gramEnd"/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6200BC" w:rsidRPr="002B48AD" w:rsidRDefault="00871624" w:rsidP="002B48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вежливость и компетентность сотрудника, взаимодействующего с заявителем при предоставлении </w:t>
      </w:r>
      <w:proofErr w:type="gramStart"/>
      <w:r w:rsidRPr="002B48AD">
        <w:rPr>
          <w:rFonts w:ascii="Times New Roman" w:eastAsia="Times New Roman" w:hAnsi="Times New Roman" w:cs="Times New Roman"/>
          <w:sz w:val="28"/>
          <w:szCs w:val="28"/>
        </w:rPr>
        <w:t>оцениваемых</w:t>
      </w:r>
      <w:proofErr w:type="gramEnd"/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6200BC" w:rsidRPr="002B48AD" w:rsidRDefault="00871624" w:rsidP="002B48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комфортность условий в помещении, в котором предоставлены оцениваемые услуги;</w:t>
      </w:r>
    </w:p>
    <w:p w:rsidR="006200BC" w:rsidRPr="002B48AD" w:rsidRDefault="00871624" w:rsidP="002B48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информации о порядке предоставления </w:t>
      </w:r>
      <w:proofErr w:type="gramStart"/>
      <w:r w:rsidRPr="002B48AD">
        <w:rPr>
          <w:rFonts w:ascii="Times New Roman" w:eastAsia="Times New Roman" w:hAnsi="Times New Roman" w:cs="Times New Roman"/>
          <w:sz w:val="28"/>
          <w:szCs w:val="28"/>
        </w:rPr>
        <w:t>оцениваемых</w:t>
      </w:r>
      <w:proofErr w:type="gramEnd"/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6200BC" w:rsidRPr="002B48AD" w:rsidRDefault="00871624" w:rsidP="002B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предоставление </w:t>
      </w:r>
      <w:proofErr w:type="gramStart"/>
      <w:r w:rsidRPr="002B48AD">
        <w:rPr>
          <w:rFonts w:ascii="Times New Roman" w:eastAsia="Times New Roman" w:hAnsi="Times New Roman" w:cs="Times New Roman"/>
          <w:sz w:val="28"/>
          <w:szCs w:val="28"/>
        </w:rPr>
        <w:t>оцениваемых</w:t>
      </w:r>
      <w:proofErr w:type="gramEnd"/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 услуг на момент проведения опроса осуществляется в электронной форме, то при оценке используются следующие критерии:</w:t>
      </w:r>
    </w:p>
    <w:p w:rsidR="006200BC" w:rsidRPr="002B48AD" w:rsidRDefault="00871624" w:rsidP="002B48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доступность информации о порядке предоставления оцениваемой услуги в электронной форме;</w:t>
      </w:r>
    </w:p>
    <w:p w:rsidR="006200BC" w:rsidRPr="002B48AD" w:rsidRDefault="00871624" w:rsidP="002B48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время ожидания ответа на подачу заявления и время предоставления оцениваемой услуги;</w:t>
      </w:r>
    </w:p>
    <w:p w:rsidR="006200BC" w:rsidRPr="002B48AD" w:rsidRDefault="00871624" w:rsidP="002B48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удобство процедур предоставления оцениваемой услуги, включая процедуры записи на прием, подачи заявления, информирования заявителя о ходе предоставления оцениваемой услуги, получения результата предоставления оцениваемой услуги.</w:t>
      </w:r>
    </w:p>
    <w:p w:rsidR="006200BC" w:rsidRPr="002B48AD" w:rsidRDefault="00871624" w:rsidP="002B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Оценка эффективности деятельности соответствующих руководителей проводится гражданами на всех стадиях предоставления оцениваемых услуг.</w:t>
      </w:r>
    </w:p>
    <w:p w:rsidR="006200BC" w:rsidRPr="002B48AD" w:rsidRDefault="00871624" w:rsidP="002B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b/>
          <w:bCs/>
          <w:sz w:val="28"/>
          <w:szCs w:val="28"/>
        </w:rPr>
        <w:t>Мнение гражданина о качестве предоставления государственных услуг выявляется посредством использования:</w:t>
      </w:r>
    </w:p>
    <w:p w:rsidR="006200BC" w:rsidRPr="002B48AD" w:rsidRDefault="00871624" w:rsidP="002B48AD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48AD">
        <w:rPr>
          <w:rStyle w:val="blk"/>
          <w:color w:val="000000"/>
          <w:sz w:val="28"/>
          <w:szCs w:val="28"/>
        </w:rPr>
        <w:lastRenderedPageBreak/>
        <w:t>устройств подвижной радиотелефонной связи (</w:t>
      </w:r>
      <w:r w:rsidRPr="002B48AD">
        <w:rPr>
          <w:sz w:val="28"/>
          <w:szCs w:val="28"/>
        </w:rPr>
        <w:t>СМС либо звонка оператора</w:t>
      </w:r>
      <w:r w:rsidRPr="002B48AD">
        <w:rPr>
          <w:rStyle w:val="blk"/>
          <w:color w:val="000000"/>
          <w:sz w:val="28"/>
          <w:szCs w:val="28"/>
        </w:rPr>
        <w:t>). Для СМС рассылки нужно  указать на приеме у специалиста клиентской службы номер телефона,  и дать  свое согласие на получение СМС.</w:t>
      </w:r>
    </w:p>
    <w:p w:rsidR="006200BC" w:rsidRPr="002B48AD" w:rsidRDefault="00871624" w:rsidP="002B48AD">
      <w:pPr>
        <w:pStyle w:val="10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dst100083"/>
      <w:bookmarkEnd w:id="1"/>
      <w:r w:rsidRPr="002B48AD">
        <w:rPr>
          <w:rStyle w:val="blk"/>
          <w:color w:val="000000"/>
          <w:sz w:val="28"/>
          <w:szCs w:val="28"/>
        </w:rPr>
        <w:t>терминальных и иных устройств, расположенных в учреждении ПФР (при наличии), а также в МФЦ;</w:t>
      </w:r>
    </w:p>
    <w:p w:rsidR="006200BC" w:rsidRPr="002B48AD" w:rsidRDefault="00871624" w:rsidP="002B48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с помощью:</w:t>
      </w:r>
    </w:p>
    <w:p w:rsidR="006200BC" w:rsidRPr="002B48AD" w:rsidRDefault="00871624" w:rsidP="002B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- сайта "Ваш контроль" и опросного модуля сайта "Ваш контроль";</w:t>
      </w:r>
    </w:p>
    <w:p w:rsidR="006200BC" w:rsidRPr="002B48AD" w:rsidRDefault="00871624" w:rsidP="002B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- опросной формы, которая размещается в личном кабинете на ЕПГУ.</w:t>
      </w:r>
    </w:p>
    <w:p w:rsidR="006200BC" w:rsidRPr="002B48AD" w:rsidRDefault="00871624" w:rsidP="002B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Мнения граждан о качестве предоставления государственных услуг </w:t>
      </w:r>
      <w:proofErr w:type="gramStart"/>
      <w:r w:rsidRPr="002B48AD">
        <w:rPr>
          <w:rFonts w:ascii="Times New Roman" w:eastAsia="Times New Roman" w:hAnsi="Times New Roman" w:cs="Times New Roman"/>
          <w:sz w:val="28"/>
          <w:szCs w:val="28"/>
        </w:rPr>
        <w:t>обобщаются и анализируются</w:t>
      </w:r>
      <w:proofErr w:type="gramEnd"/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«Информационно-аналитическая система мониторинга качества государственных услуг» (далее - информационная система мониторинга государственных услуг).</w:t>
      </w:r>
    </w:p>
    <w:p w:rsidR="006200BC" w:rsidRPr="002B48AD" w:rsidRDefault="00871624" w:rsidP="002B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целях выявления мнения гражданина о качестве предоставления государственных услуг с использованием устройств подвижной радиотелефонной связи</w:t>
      </w:r>
      <w:r w:rsidRPr="002B48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00BC" w:rsidRPr="002B48AD" w:rsidRDefault="00871624" w:rsidP="002B48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специалист клиентской службы учреждения  ПФР, предоставляющего  государственную услугу обязан проинформировать гражданина о сборе мнений граждан о качестве предоставления оцениваемой услуги, разъяснить процедуру оценки и стадии предоставления оцениваемой услуги, подлежащие оценке, а также о бесплатном участии граждан в оценке;</w:t>
      </w:r>
    </w:p>
    <w:p w:rsidR="006200BC" w:rsidRPr="002B48AD" w:rsidRDefault="00871624" w:rsidP="002B48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в случае письменного согласия гражданина на участие в оценке качества предоставленной ему государственной услуги, предоставленные им контактные данные, необходимые для выявления его мнения о качестве предоставления государственной услуги, передаются в информационную систему мониторинга государственных услуг;</w:t>
      </w:r>
    </w:p>
    <w:p w:rsidR="006200BC" w:rsidRPr="002B48AD" w:rsidRDefault="00871624" w:rsidP="002B48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контактные данные, поступившие в информационную систему мониторинга государственных услуг, в автоматическом режиме передаются в федеральный телефонный центр, который в течение 1 рабочего дня с момента поступления данных направляет гражданину короткое текстовое сообщение с предложением оценить качество предоставления государственной услуги по пятибалльной шкале;</w:t>
      </w:r>
    </w:p>
    <w:p w:rsidR="006200BC" w:rsidRPr="002B48AD" w:rsidRDefault="00871624" w:rsidP="002B48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гражданин оценивает качество предоставленной государственной услуги посредством направления ответного СМС-сообщения, содержащего цифру от 1 до 5, на номер, определенный оператором федерального телефонного центра сбора мнений граждан о качестве государственных услуг, при этом оценки 4 и 5 являются положительными;</w:t>
      </w:r>
    </w:p>
    <w:p w:rsidR="006200BC" w:rsidRPr="002B48AD" w:rsidRDefault="00871624" w:rsidP="002B48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при получении отрицательной оценки (от 1 до 3 баллов) в автоматическом режиме формируется случайная выборка контактных данных из полученных отрицательных оценок для проведения телефонного опроса;</w:t>
      </w:r>
    </w:p>
    <w:p w:rsidR="006200BC" w:rsidRPr="002B48AD" w:rsidRDefault="00871624" w:rsidP="002B48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если гражданин </w:t>
      </w:r>
      <w:proofErr w:type="gramStart"/>
      <w:r w:rsidRPr="002B48AD">
        <w:rPr>
          <w:rFonts w:ascii="Times New Roman" w:eastAsia="Times New Roman" w:hAnsi="Times New Roman" w:cs="Times New Roman"/>
          <w:sz w:val="28"/>
          <w:szCs w:val="28"/>
        </w:rPr>
        <w:t>изъявил желание участвовать в оценке качества предоставленной ему государственной услуги и оставил</w:t>
      </w:r>
      <w:proofErr w:type="gramEnd"/>
      <w:r w:rsidRPr="002B48AD">
        <w:rPr>
          <w:rFonts w:ascii="Times New Roman" w:eastAsia="Times New Roman" w:hAnsi="Times New Roman" w:cs="Times New Roman"/>
          <w:sz w:val="28"/>
          <w:szCs w:val="28"/>
        </w:rPr>
        <w:t xml:space="preserve"> сведения, </w:t>
      </w:r>
      <w:r w:rsidRPr="002B48AD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необходимые для проведения телефонного опроса, но не ответил на СМС-сообщение, то он может быть опрошен сотрудником федерального телефонного центра;</w:t>
      </w:r>
    </w:p>
    <w:p w:rsidR="006200BC" w:rsidRPr="002B48AD" w:rsidRDefault="00871624" w:rsidP="002B48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AD">
        <w:rPr>
          <w:rFonts w:ascii="Times New Roman" w:eastAsia="Times New Roman" w:hAnsi="Times New Roman" w:cs="Times New Roman"/>
          <w:sz w:val="28"/>
          <w:szCs w:val="28"/>
        </w:rPr>
        <w:t>результаты оценки направляются федеральным телефонным центром в информационную систему мониторинга государственных услуг</w:t>
      </w:r>
      <w:proofErr w:type="gramStart"/>
      <w:r w:rsidRPr="002B48A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6200BC" w:rsidRPr="002B48AD" w:rsidRDefault="00871624" w:rsidP="002B48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84"/>
      <w:bookmarkEnd w:id="2"/>
      <w:r w:rsidRPr="002B48AD">
        <w:rPr>
          <w:rStyle w:val="a3"/>
          <w:rFonts w:eastAsia="Lucida Sans Unicode"/>
          <w:b/>
          <w:sz w:val="28"/>
          <w:szCs w:val="28"/>
        </w:rPr>
        <w:t>Государственные услуги, которые могут быть оценены: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1. Выдача государственного сертификата на материнский (семейный) капитал.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2.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3. Установление страховых пенсий, накопительной пенсии и пенсий по государственному пенсионному обеспечению.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4. Установление федеральной социальной доплаты к пенсии.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5. Рассмотрение заявления о распоряжении средствами (частью средств) материнского (семейного) капитала.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6. Выплата страховых пенсий, накопительной пенсии и пенсий по государственному пенсионному обеспечению.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7. Информирование застрахованных лиц о состоянии их индивидуальных лицевых счетов в системе обязательного пенсионного страхования в соответствии с Федеральным законом "Об индивидуальном (персонифицированном) учете в системе обязательного пенсионного страхования" и Федеральным законом "Об инвестировании сре</w:t>
      </w:r>
      <w:proofErr w:type="gramStart"/>
      <w:r w:rsidRPr="002B48A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B48AD">
        <w:rPr>
          <w:rFonts w:ascii="Times New Roman" w:hAnsi="Times New Roman" w:cs="Times New Roman"/>
          <w:sz w:val="28"/>
          <w:szCs w:val="28"/>
        </w:rPr>
        <w:t>я финансирования накопительной пенсии в Российской Федерации".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8.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9. Установление ежемесячной денежной выплаты отдельным категориям граждан в Российской Федерации.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10. Информирование граждан о предоставлении государственной социальной помощи в виде набора социальных услуг.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11. Осуществление компенсационных выплат неработающим трудоспособным лицам, осуществляющим уход за нетрудоспособными гражданами.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12.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местностях.</w:t>
      </w:r>
    </w:p>
    <w:p w:rsidR="006200BC" w:rsidRPr="002B48AD" w:rsidRDefault="00871624" w:rsidP="002B48A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D">
        <w:rPr>
          <w:rFonts w:ascii="Times New Roman" w:hAnsi="Times New Roman" w:cs="Times New Roman"/>
          <w:sz w:val="28"/>
          <w:szCs w:val="28"/>
        </w:rPr>
        <w:t>13. Прием заявления застрахованного лица о распределении средств пенсионных накоплений.</w:t>
      </w:r>
    </w:p>
    <w:p w:rsidR="006200BC" w:rsidRPr="002B48AD" w:rsidRDefault="006200BC" w:rsidP="002B48AD">
      <w:pPr>
        <w:pStyle w:val="1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sectPr w:rsidR="006200BC" w:rsidRPr="002B48AD" w:rsidSect="006200B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066"/>
    <w:multiLevelType w:val="multilevel"/>
    <w:tmpl w:val="0B90E4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F2F81"/>
    <w:multiLevelType w:val="multilevel"/>
    <w:tmpl w:val="5D28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66836AF"/>
    <w:multiLevelType w:val="multilevel"/>
    <w:tmpl w:val="D9DEB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A0E4A92"/>
    <w:multiLevelType w:val="multilevel"/>
    <w:tmpl w:val="EBA6D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38F75E5"/>
    <w:multiLevelType w:val="multilevel"/>
    <w:tmpl w:val="6400B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0BC"/>
    <w:rsid w:val="002B48AD"/>
    <w:rsid w:val="006200BC"/>
    <w:rsid w:val="008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qFormat/>
    <w:rsid w:val="00C23613"/>
    <w:rPr>
      <w:rFonts w:cs="Times New Roman"/>
    </w:rPr>
  </w:style>
  <w:style w:type="character" w:customStyle="1" w:styleId="a3">
    <w:name w:val="Основной текст_"/>
    <w:basedOn w:val="a0"/>
    <w:qFormat/>
    <w:rsid w:val="00C236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ListLabel1">
    <w:name w:val="ListLabel 1"/>
    <w:qFormat/>
    <w:rsid w:val="006200BC"/>
    <w:rPr>
      <w:rFonts w:cs="Times New Roman"/>
      <w:sz w:val="28"/>
      <w:szCs w:val="28"/>
    </w:rPr>
  </w:style>
  <w:style w:type="character" w:customStyle="1" w:styleId="ListLabel2">
    <w:name w:val="ListLabel 2"/>
    <w:qFormat/>
    <w:rsid w:val="006200BC"/>
    <w:rPr>
      <w:rFonts w:cs="Times New Roman"/>
      <w:sz w:val="28"/>
      <w:szCs w:val="28"/>
    </w:rPr>
  </w:style>
  <w:style w:type="character" w:customStyle="1" w:styleId="ListLabel3">
    <w:name w:val="ListLabel 3"/>
    <w:qFormat/>
    <w:rsid w:val="006200BC"/>
    <w:rPr>
      <w:rFonts w:cs="Times New Roman"/>
      <w:sz w:val="28"/>
      <w:szCs w:val="28"/>
    </w:rPr>
  </w:style>
  <w:style w:type="character" w:customStyle="1" w:styleId="ListLabel4">
    <w:name w:val="ListLabel 4"/>
    <w:qFormat/>
    <w:rsid w:val="006200BC"/>
    <w:rPr>
      <w:rFonts w:cs="Times New Roman"/>
      <w:sz w:val="28"/>
      <w:szCs w:val="28"/>
    </w:rPr>
  </w:style>
  <w:style w:type="character" w:customStyle="1" w:styleId="ListLabel5">
    <w:name w:val="ListLabel 5"/>
    <w:qFormat/>
    <w:rsid w:val="006200BC"/>
    <w:rPr>
      <w:rFonts w:cs="Times New Roman"/>
      <w:sz w:val="28"/>
      <w:szCs w:val="28"/>
    </w:rPr>
  </w:style>
  <w:style w:type="character" w:customStyle="1" w:styleId="ListLabel6">
    <w:name w:val="ListLabel 6"/>
    <w:qFormat/>
    <w:rsid w:val="006200BC"/>
    <w:rPr>
      <w:rFonts w:cs="Times New Roman"/>
      <w:sz w:val="28"/>
      <w:szCs w:val="28"/>
    </w:rPr>
  </w:style>
  <w:style w:type="character" w:customStyle="1" w:styleId="ListLabel7">
    <w:name w:val="ListLabel 7"/>
    <w:qFormat/>
    <w:rsid w:val="006200BC"/>
    <w:rPr>
      <w:rFonts w:cs="Times New Roman"/>
      <w:sz w:val="28"/>
      <w:szCs w:val="28"/>
    </w:rPr>
  </w:style>
  <w:style w:type="character" w:customStyle="1" w:styleId="ListLabel8">
    <w:name w:val="ListLabel 8"/>
    <w:qFormat/>
    <w:rsid w:val="006200BC"/>
    <w:rPr>
      <w:rFonts w:cs="Times New Roman"/>
      <w:sz w:val="28"/>
      <w:szCs w:val="28"/>
    </w:rPr>
  </w:style>
  <w:style w:type="character" w:customStyle="1" w:styleId="ListLabel9">
    <w:name w:val="ListLabel 9"/>
    <w:qFormat/>
    <w:rsid w:val="006200BC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6200BC"/>
    <w:rPr>
      <w:rFonts w:cs="Times New Roman"/>
    </w:rPr>
  </w:style>
  <w:style w:type="character" w:customStyle="1" w:styleId="ListLabel11">
    <w:name w:val="ListLabel 11"/>
    <w:qFormat/>
    <w:rsid w:val="006200BC"/>
    <w:rPr>
      <w:rFonts w:cs="Times New Roman"/>
    </w:rPr>
  </w:style>
  <w:style w:type="character" w:customStyle="1" w:styleId="ListLabel12">
    <w:name w:val="ListLabel 12"/>
    <w:qFormat/>
    <w:rsid w:val="006200BC"/>
    <w:rPr>
      <w:rFonts w:cs="Times New Roman"/>
    </w:rPr>
  </w:style>
  <w:style w:type="character" w:customStyle="1" w:styleId="ListLabel13">
    <w:name w:val="ListLabel 13"/>
    <w:qFormat/>
    <w:rsid w:val="006200BC"/>
    <w:rPr>
      <w:rFonts w:cs="Times New Roman"/>
    </w:rPr>
  </w:style>
  <w:style w:type="character" w:customStyle="1" w:styleId="ListLabel14">
    <w:name w:val="ListLabel 14"/>
    <w:qFormat/>
    <w:rsid w:val="006200BC"/>
    <w:rPr>
      <w:rFonts w:cs="Times New Roman"/>
    </w:rPr>
  </w:style>
  <w:style w:type="character" w:customStyle="1" w:styleId="ListLabel15">
    <w:name w:val="ListLabel 15"/>
    <w:qFormat/>
    <w:rsid w:val="006200BC"/>
    <w:rPr>
      <w:rFonts w:cs="Times New Roman"/>
    </w:rPr>
  </w:style>
  <w:style w:type="character" w:customStyle="1" w:styleId="ListLabel16">
    <w:name w:val="ListLabel 16"/>
    <w:qFormat/>
    <w:rsid w:val="006200BC"/>
    <w:rPr>
      <w:rFonts w:cs="Times New Roman"/>
    </w:rPr>
  </w:style>
  <w:style w:type="character" w:customStyle="1" w:styleId="ListLabel17">
    <w:name w:val="ListLabel 17"/>
    <w:qFormat/>
    <w:rsid w:val="006200BC"/>
    <w:rPr>
      <w:rFonts w:cs="Times New Roman"/>
    </w:rPr>
  </w:style>
  <w:style w:type="character" w:customStyle="1" w:styleId="ListLabel18">
    <w:name w:val="ListLabel 18"/>
    <w:qFormat/>
    <w:rsid w:val="006200BC"/>
    <w:rPr>
      <w:rFonts w:cs="Times New Roman"/>
    </w:rPr>
  </w:style>
  <w:style w:type="paragraph" w:customStyle="1" w:styleId="a4">
    <w:name w:val="Заголовок"/>
    <w:basedOn w:val="a"/>
    <w:next w:val="a5"/>
    <w:qFormat/>
    <w:rsid w:val="006200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200BC"/>
    <w:pPr>
      <w:spacing w:after="140" w:line="288" w:lineRule="auto"/>
    </w:pPr>
  </w:style>
  <w:style w:type="paragraph" w:styleId="a6">
    <w:name w:val="List"/>
    <w:basedOn w:val="a5"/>
    <w:rsid w:val="006200BC"/>
    <w:rPr>
      <w:rFonts w:ascii="Arial" w:hAnsi="Arial" w:cs="Mangal"/>
    </w:rPr>
  </w:style>
  <w:style w:type="paragraph" w:customStyle="1" w:styleId="1">
    <w:name w:val="Название объекта1"/>
    <w:basedOn w:val="a"/>
    <w:qFormat/>
    <w:rsid w:val="006200BC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a7">
    <w:name w:val="index heading"/>
    <w:basedOn w:val="a"/>
    <w:qFormat/>
    <w:rsid w:val="006200BC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qFormat/>
    <w:rsid w:val="00C23613"/>
    <w:pPr>
      <w:widowControl w:val="0"/>
    </w:pPr>
    <w:rPr>
      <w:rFonts w:eastAsia="Times New Roman" w:cs="Calibri"/>
      <w:szCs w:val="20"/>
    </w:rPr>
  </w:style>
  <w:style w:type="paragraph" w:customStyle="1" w:styleId="10">
    <w:name w:val="Абзац списка1"/>
    <w:basedOn w:val="a"/>
    <w:qFormat/>
    <w:rsid w:val="00C236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Бреева Татьяна Степановна</dc:creator>
  <dc:description/>
  <cp:lastModifiedBy>User</cp:lastModifiedBy>
  <cp:revision>12</cp:revision>
  <cp:lastPrinted>2019-09-13T08:07:00Z</cp:lastPrinted>
  <dcterms:created xsi:type="dcterms:W3CDTF">2019-09-11T14:14:00Z</dcterms:created>
  <dcterms:modified xsi:type="dcterms:W3CDTF">2019-09-27T12:57:00Z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